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B4481" w14:textId="2DF6C03C" w:rsidR="007C4BFA" w:rsidRPr="00C622B2" w:rsidRDefault="00102C63" w:rsidP="007C4BFA">
      <w:pPr>
        <w:jc w:val="center"/>
        <w:rPr>
          <w:rFonts w:ascii="ＭＳ ゴシック" w:eastAsia="ＭＳ ゴシック" w:hAnsi="ＭＳ ゴシック"/>
          <w:b/>
          <w:sz w:val="28"/>
          <w:szCs w:val="28"/>
        </w:rPr>
      </w:pPr>
      <w:r w:rsidRPr="00C622B2">
        <w:rPr>
          <w:rFonts w:ascii="ＭＳ ゴシック" w:eastAsia="ＭＳ ゴシック" w:hAnsi="ＭＳ ゴシック" w:hint="eastAsia"/>
          <w:b/>
          <w:sz w:val="28"/>
          <w:szCs w:val="28"/>
        </w:rPr>
        <w:t>メチオニン</w:t>
      </w:r>
      <w:bookmarkStart w:id="0" w:name="_Hlk114434162"/>
      <w:r w:rsidR="001A6000" w:rsidRPr="001A6000">
        <w:rPr>
          <w:rFonts w:ascii="ＭＳ ゴシック" w:eastAsia="ＭＳ ゴシック" w:hAnsi="ＭＳ ゴシック" w:cs="メイリオ" w:hint="eastAsia"/>
          <w:b/>
          <w:sz w:val="28"/>
          <w:szCs w:val="28"/>
        </w:rPr>
        <w:t>-</w:t>
      </w:r>
      <w:bookmarkEnd w:id="0"/>
      <w:r w:rsidR="007C4BFA" w:rsidRPr="00C622B2">
        <w:rPr>
          <w:rFonts w:ascii="ＭＳ ゴシック" w:eastAsia="ＭＳ ゴシック" w:hAnsi="ＭＳ ゴシック" w:hint="eastAsia"/>
          <w:b/>
          <w:sz w:val="28"/>
          <w:szCs w:val="28"/>
        </w:rPr>
        <w:t>PET／CT</w:t>
      </w:r>
      <w:r w:rsidRPr="00C622B2">
        <w:rPr>
          <w:rFonts w:ascii="ＭＳ ゴシック" w:eastAsia="ＭＳ ゴシック" w:hAnsi="ＭＳ ゴシック" w:hint="eastAsia"/>
          <w:b/>
          <w:sz w:val="28"/>
          <w:szCs w:val="28"/>
        </w:rPr>
        <w:t>検査に関する説明・同意書</w:t>
      </w:r>
    </w:p>
    <w:p w14:paraId="641FEB78" w14:textId="77777777" w:rsidR="00621D11" w:rsidRDefault="00B107BA" w:rsidP="007C4BFA">
      <w:pPr>
        <w:jc w:val="left"/>
        <w:rPr>
          <w:rFonts w:ascii="ＭＳ ゴシック" w:eastAsia="ＭＳ ゴシック" w:hAnsi="ＭＳ ゴシック"/>
          <w:sz w:val="24"/>
          <w:szCs w:val="24"/>
        </w:rPr>
      </w:pPr>
    </w:p>
    <w:p w14:paraId="379935EF" w14:textId="6FFF1BB3" w:rsidR="007C4BFA" w:rsidRDefault="004C4EC3" w:rsidP="007C4BFA">
      <w:pPr>
        <w:numPr>
          <w:ilvl w:val="0"/>
          <w:numId w:val="2"/>
        </w:num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メチオニン</w:t>
      </w:r>
      <w:r w:rsidR="0007609E">
        <w:rPr>
          <w:rFonts w:ascii="ＭＳ ゴシック" w:eastAsia="ＭＳ ゴシック" w:hAnsi="ＭＳ ゴシック" w:hint="eastAsia"/>
          <w:b/>
          <w:sz w:val="24"/>
          <w:szCs w:val="24"/>
        </w:rPr>
        <w:t>－</w:t>
      </w:r>
      <w:r w:rsidR="007C4BFA" w:rsidRPr="007C4BFA">
        <w:rPr>
          <w:rFonts w:ascii="ＭＳ ゴシック" w:eastAsia="ＭＳ ゴシック" w:hAnsi="ＭＳ ゴシック" w:hint="eastAsia"/>
          <w:b/>
          <w:sz w:val="24"/>
          <w:szCs w:val="24"/>
        </w:rPr>
        <w:t>PET／CT検査について</w:t>
      </w:r>
    </w:p>
    <w:p w14:paraId="4F1956C9" w14:textId="73A19EA4" w:rsidR="00A311BB" w:rsidRPr="00A311BB" w:rsidRDefault="00A311BB" w:rsidP="00A311BB">
      <w:pPr>
        <w:pStyle w:val="a9"/>
        <w:ind w:leftChars="0" w:left="420"/>
        <w:jc w:val="left"/>
        <w:rPr>
          <w:rFonts w:ascii="ＭＳ ゴシック" w:eastAsia="ＭＳ ゴシック" w:hAnsi="ＭＳ ゴシック"/>
          <w:sz w:val="24"/>
        </w:rPr>
      </w:pPr>
      <w:r w:rsidRPr="00A311BB">
        <w:rPr>
          <w:rFonts w:ascii="ＭＳ ゴシック" w:eastAsia="ＭＳ ゴシック" w:hAnsi="ＭＳ ゴシック" w:hint="eastAsia"/>
          <w:sz w:val="24"/>
        </w:rPr>
        <w:t>PET/CT検査はPETとCTが一体型となった装置で、1度の</w:t>
      </w:r>
      <w:r w:rsidR="000D1C83">
        <w:rPr>
          <w:rFonts w:ascii="ＭＳ ゴシック" w:eastAsia="ＭＳ ゴシック" w:hAnsi="ＭＳ ゴシック" w:hint="eastAsia"/>
          <w:sz w:val="24"/>
        </w:rPr>
        <w:t>検査</w:t>
      </w:r>
      <w:r w:rsidRPr="00A311BB">
        <w:rPr>
          <w:rFonts w:ascii="ＭＳ ゴシック" w:eastAsia="ＭＳ ゴシック" w:hAnsi="ＭＳ ゴシック" w:hint="eastAsia"/>
          <w:sz w:val="24"/>
        </w:rPr>
        <w:t>でPET画像とCT画像を得ることができます。</w:t>
      </w:r>
    </w:p>
    <w:p w14:paraId="268925A1" w14:textId="1361E7BA" w:rsidR="00A311BB" w:rsidRPr="00A311BB" w:rsidRDefault="00A311BB" w:rsidP="00A311BB">
      <w:pPr>
        <w:pStyle w:val="a9"/>
        <w:ind w:leftChars="0" w:left="420"/>
        <w:jc w:val="left"/>
        <w:rPr>
          <w:rFonts w:ascii="ＭＳ ゴシック" w:eastAsia="ＭＳ ゴシック" w:hAnsi="ＭＳ ゴシック"/>
          <w:sz w:val="24"/>
        </w:rPr>
      </w:pPr>
      <w:r w:rsidRPr="00A311BB">
        <w:rPr>
          <w:rFonts w:ascii="ＭＳ ゴシック" w:eastAsia="ＭＳ ゴシック" w:hAnsi="ＭＳ ゴシック" w:hint="eastAsia"/>
          <w:sz w:val="24"/>
        </w:rPr>
        <w:t>CT</w:t>
      </w:r>
      <w:r w:rsidR="005E369D">
        <w:rPr>
          <w:rFonts w:ascii="ＭＳ ゴシック" w:eastAsia="ＭＳ ゴシック" w:hAnsi="ＭＳ ゴシック" w:hint="eastAsia"/>
          <w:sz w:val="24"/>
        </w:rPr>
        <w:t>検査では組織や</w:t>
      </w:r>
      <w:r w:rsidRPr="00A311BB">
        <w:rPr>
          <w:rFonts w:ascii="ＭＳ ゴシック" w:eastAsia="ＭＳ ゴシック" w:hAnsi="ＭＳ ゴシック" w:hint="eastAsia"/>
          <w:sz w:val="24"/>
        </w:rPr>
        <w:t>形態を見るのに対し、PET検査では病巣の活動状態</w:t>
      </w:r>
      <w:r w:rsidR="005E369D">
        <w:rPr>
          <w:rFonts w:ascii="ＭＳ ゴシック" w:eastAsia="ＭＳ ゴシック" w:hAnsi="ＭＳ ゴシック" w:hint="eastAsia"/>
          <w:sz w:val="24"/>
        </w:rPr>
        <w:t>（良性か悪性か、再発かどうか）などの情報を得ることができ、この２</w:t>
      </w:r>
      <w:r w:rsidRPr="00A311BB">
        <w:rPr>
          <w:rFonts w:ascii="ＭＳ ゴシック" w:eastAsia="ＭＳ ゴシック" w:hAnsi="ＭＳ ゴシック" w:hint="eastAsia"/>
          <w:sz w:val="24"/>
        </w:rPr>
        <w:t>つの撮影法を融合することで診断の精度を上げることができます。</w:t>
      </w:r>
    </w:p>
    <w:p w14:paraId="0025F0D8" w14:textId="6E98D160" w:rsidR="007C4BFA" w:rsidRPr="007C4BFA" w:rsidRDefault="007C4BFA" w:rsidP="007C4BFA">
      <w:pPr>
        <w:ind w:left="420"/>
        <w:jc w:val="left"/>
        <w:rPr>
          <w:rFonts w:ascii="ＭＳ ゴシック" w:eastAsia="ＭＳ ゴシック" w:hAnsi="ＭＳ ゴシック"/>
          <w:sz w:val="24"/>
          <w:szCs w:val="24"/>
        </w:rPr>
      </w:pPr>
      <w:r w:rsidRPr="007C4BFA">
        <w:rPr>
          <w:rFonts w:ascii="ＭＳ ゴシック" w:eastAsia="ＭＳ ゴシック" w:hAnsi="ＭＳ ゴシック" w:hint="eastAsia"/>
          <w:sz w:val="24"/>
          <w:szCs w:val="24"/>
        </w:rPr>
        <w:t>腫瘍性疾患に対する</w:t>
      </w:r>
      <w:r w:rsidR="004C7C7F" w:rsidRPr="00BC2ED7">
        <w:rPr>
          <w:rFonts w:ascii="ＭＳ ゴシック" w:eastAsia="ＭＳ ゴシック" w:hAnsi="ＭＳ ゴシック" w:hint="eastAsia"/>
          <w:sz w:val="24"/>
          <w:vertAlign w:val="superscript"/>
        </w:rPr>
        <w:t>18</w:t>
      </w:r>
      <w:r w:rsidR="004C7C7F" w:rsidRPr="00BC2ED7">
        <w:rPr>
          <w:rFonts w:ascii="ＭＳ ゴシック" w:eastAsia="ＭＳ ゴシック" w:hAnsi="ＭＳ ゴシック" w:hint="eastAsia"/>
          <w:sz w:val="24"/>
        </w:rPr>
        <w:t>F-FDG</w:t>
      </w:r>
      <w:r w:rsidRPr="007C4BFA">
        <w:rPr>
          <w:rFonts w:ascii="ＭＳ ゴシック" w:eastAsia="ＭＳ ゴシック" w:hAnsi="ＭＳ ゴシック"/>
          <w:sz w:val="24"/>
          <w:szCs w:val="24"/>
        </w:rPr>
        <w:t>（ブドウ糖に似た薬剤</w:t>
      </w:r>
      <w:r w:rsidR="004C7C7F">
        <w:rPr>
          <w:rFonts w:ascii="ＭＳ ゴシック" w:eastAsia="ＭＳ ゴシック" w:hAnsi="ＭＳ ゴシック" w:hint="eastAsia"/>
          <w:sz w:val="24"/>
          <w:szCs w:val="24"/>
        </w:rPr>
        <w:t>以下FDG</w:t>
      </w:r>
      <w:r w:rsidRPr="007C4BFA">
        <w:rPr>
          <w:rFonts w:ascii="ＭＳ ゴシック" w:eastAsia="ＭＳ ゴシック" w:hAnsi="ＭＳ ゴシック"/>
          <w:sz w:val="24"/>
          <w:szCs w:val="24"/>
        </w:rPr>
        <w:t>）PET</w:t>
      </w:r>
      <w:r w:rsidR="004C4EC3">
        <w:rPr>
          <w:rFonts w:ascii="ＭＳ ゴシック" w:eastAsia="ＭＳ ゴシック" w:hAnsi="ＭＳ ゴシック"/>
          <w:sz w:val="24"/>
          <w:szCs w:val="24"/>
        </w:rPr>
        <w:t>の有効性は広く</w:t>
      </w:r>
      <w:r w:rsidR="000D1C83">
        <w:rPr>
          <w:rFonts w:ascii="ＭＳ ゴシック" w:eastAsia="ＭＳ ゴシック" w:hAnsi="ＭＳ ゴシック"/>
          <w:sz w:val="24"/>
          <w:szCs w:val="24"/>
        </w:rPr>
        <w:t>知られて</w:t>
      </w:r>
      <w:r w:rsidR="000D1C83">
        <w:rPr>
          <w:rFonts w:ascii="ＭＳ ゴシック" w:eastAsia="ＭＳ ゴシック" w:hAnsi="ＭＳ ゴシック" w:hint="eastAsia"/>
          <w:sz w:val="24"/>
          <w:szCs w:val="24"/>
        </w:rPr>
        <w:t>い</w:t>
      </w:r>
      <w:r w:rsidR="00632CD2">
        <w:rPr>
          <w:rFonts w:ascii="ＭＳ ゴシック" w:eastAsia="ＭＳ ゴシック" w:hAnsi="ＭＳ ゴシック"/>
          <w:sz w:val="24"/>
          <w:szCs w:val="24"/>
        </w:rPr>
        <w:t>ますが、すべての</w:t>
      </w:r>
      <w:r w:rsidR="00632CD2">
        <w:rPr>
          <w:rFonts w:ascii="ＭＳ ゴシック" w:eastAsia="ＭＳ ゴシック" w:hAnsi="ＭＳ ゴシック" w:hint="eastAsia"/>
          <w:sz w:val="24"/>
          <w:szCs w:val="24"/>
        </w:rPr>
        <w:t>がん</w:t>
      </w:r>
      <w:r w:rsidRPr="007C4BFA">
        <w:rPr>
          <w:rFonts w:ascii="ＭＳ ゴシック" w:eastAsia="ＭＳ ゴシック" w:hAnsi="ＭＳ ゴシック"/>
          <w:sz w:val="24"/>
          <w:szCs w:val="24"/>
        </w:rPr>
        <w:t>に有効というわけではなく、FDG</w:t>
      </w:r>
      <w:r w:rsidR="00D519C0">
        <w:rPr>
          <w:rFonts w:ascii="ＭＳ ゴシック" w:eastAsia="ＭＳ ゴシック" w:hAnsi="ＭＳ ゴシック" w:hint="eastAsia"/>
          <w:sz w:val="24"/>
          <w:szCs w:val="24"/>
        </w:rPr>
        <w:t>－</w:t>
      </w:r>
      <w:r w:rsidR="004C7C7F">
        <w:rPr>
          <w:rFonts w:ascii="ＭＳ ゴシック" w:eastAsia="ＭＳ ゴシック" w:hAnsi="ＭＳ ゴシック" w:hint="eastAsia"/>
          <w:sz w:val="24"/>
          <w:szCs w:val="24"/>
        </w:rPr>
        <w:t>PET検査</w:t>
      </w:r>
      <w:r w:rsidR="004C4EC3">
        <w:rPr>
          <w:rFonts w:ascii="ＭＳ ゴシック" w:eastAsia="ＭＳ ゴシック" w:hAnsi="ＭＳ ゴシック"/>
          <w:sz w:val="24"/>
          <w:szCs w:val="24"/>
        </w:rPr>
        <w:t>で検出</w:t>
      </w:r>
      <w:r w:rsidR="00632CD2">
        <w:rPr>
          <w:rFonts w:ascii="ＭＳ ゴシック" w:eastAsia="ＭＳ ゴシック" w:hAnsi="ＭＳ ゴシック"/>
          <w:sz w:val="24"/>
          <w:szCs w:val="24"/>
        </w:rPr>
        <w:t>されにくい</w:t>
      </w:r>
      <w:r w:rsidR="00632CD2">
        <w:rPr>
          <w:rFonts w:ascii="ＭＳ ゴシック" w:eastAsia="ＭＳ ゴシック" w:hAnsi="ＭＳ ゴシック" w:hint="eastAsia"/>
          <w:sz w:val="24"/>
          <w:szCs w:val="24"/>
        </w:rPr>
        <w:t>がん</w:t>
      </w:r>
      <w:r w:rsidRPr="007C4BFA">
        <w:rPr>
          <w:rFonts w:ascii="ＭＳ ゴシック" w:eastAsia="ＭＳ ゴシック" w:hAnsi="ＭＳ ゴシック"/>
          <w:sz w:val="24"/>
          <w:szCs w:val="24"/>
        </w:rPr>
        <w:t>もあります。そのため、FDG</w:t>
      </w:r>
      <w:r w:rsidR="004C4EC3">
        <w:rPr>
          <w:rFonts w:ascii="ＭＳ ゴシック" w:eastAsia="ＭＳ ゴシック" w:hAnsi="ＭＳ ゴシック"/>
          <w:sz w:val="24"/>
          <w:szCs w:val="24"/>
        </w:rPr>
        <w:t>の欠点を補う診断薬が必要とされて</w:t>
      </w:r>
      <w:r w:rsidR="004C4EC3">
        <w:rPr>
          <w:rFonts w:ascii="ＭＳ ゴシック" w:eastAsia="ＭＳ ゴシック" w:hAnsi="ＭＳ ゴシック" w:hint="eastAsia"/>
          <w:sz w:val="24"/>
          <w:szCs w:val="24"/>
        </w:rPr>
        <w:t>い</w:t>
      </w:r>
      <w:r w:rsidRPr="007C4BFA">
        <w:rPr>
          <w:rFonts w:ascii="ＭＳ ゴシック" w:eastAsia="ＭＳ ゴシック" w:hAnsi="ＭＳ ゴシック"/>
          <w:sz w:val="24"/>
          <w:szCs w:val="24"/>
        </w:rPr>
        <w:t>ます。そのなかで、</w:t>
      </w:r>
      <w:r w:rsidR="004C7C7F" w:rsidRPr="007C4BFA">
        <w:rPr>
          <w:rFonts w:ascii="ＭＳ ゴシック" w:eastAsia="ＭＳ ゴシック" w:hAnsi="ＭＳ ゴシック" w:hint="eastAsia"/>
          <w:sz w:val="24"/>
          <w:szCs w:val="24"/>
          <w:vertAlign w:val="superscript"/>
        </w:rPr>
        <w:t>11</w:t>
      </w:r>
      <w:r w:rsidR="004C7C7F" w:rsidRPr="007C4BFA">
        <w:rPr>
          <w:rFonts w:ascii="ＭＳ ゴシック" w:eastAsia="ＭＳ ゴシック" w:hAnsi="ＭＳ ゴシック" w:hint="eastAsia"/>
          <w:sz w:val="24"/>
          <w:szCs w:val="24"/>
        </w:rPr>
        <w:t>Ｃ</w:t>
      </w:r>
      <w:r w:rsidR="005662C4" w:rsidRPr="00BC2ED7">
        <w:rPr>
          <w:rFonts w:ascii="ＭＳ ゴシック" w:eastAsia="ＭＳ ゴシック" w:hAnsi="ＭＳ ゴシック" w:hint="eastAsia"/>
          <w:sz w:val="24"/>
        </w:rPr>
        <w:t>-</w:t>
      </w:r>
      <w:r w:rsidR="004C7C7F" w:rsidRPr="007C4BFA">
        <w:rPr>
          <w:rFonts w:ascii="ＭＳ ゴシック" w:eastAsia="ＭＳ ゴシック" w:hAnsi="ＭＳ ゴシック" w:hint="eastAsia"/>
          <w:sz w:val="24"/>
          <w:szCs w:val="24"/>
        </w:rPr>
        <w:t>メチオニン</w:t>
      </w:r>
      <w:r w:rsidR="005E369D">
        <w:rPr>
          <w:rFonts w:ascii="ＭＳ ゴシック" w:eastAsia="ＭＳ ゴシック" w:hAnsi="ＭＳ ゴシック" w:hint="eastAsia"/>
          <w:sz w:val="24"/>
          <w:szCs w:val="24"/>
        </w:rPr>
        <w:t>（以下メチオニン）</w:t>
      </w:r>
      <w:r w:rsidRPr="007C4BFA">
        <w:rPr>
          <w:rFonts w:ascii="ＭＳ ゴシック" w:eastAsia="ＭＳ ゴシック" w:hAnsi="ＭＳ ゴシック"/>
          <w:sz w:val="24"/>
          <w:szCs w:val="24"/>
        </w:rPr>
        <w:t>は</w:t>
      </w:r>
      <w:r w:rsidR="00243712">
        <w:rPr>
          <w:rFonts w:ascii="ＭＳ ゴシック" w:eastAsia="ＭＳ ゴシック" w:hAnsi="ＭＳ ゴシック" w:hint="eastAsia"/>
          <w:sz w:val="24"/>
          <w:szCs w:val="24"/>
        </w:rPr>
        <w:t>脳腫瘍において</w:t>
      </w:r>
      <w:r w:rsidRPr="007C4BFA">
        <w:rPr>
          <w:rFonts w:ascii="ＭＳ ゴシック" w:eastAsia="ＭＳ ゴシック" w:hAnsi="ＭＳ ゴシック"/>
          <w:sz w:val="24"/>
          <w:szCs w:val="24"/>
        </w:rPr>
        <w:t>期待されている薬剤</w:t>
      </w:r>
      <w:r w:rsidR="00243712">
        <w:rPr>
          <w:rFonts w:ascii="ＭＳ ゴシック" w:eastAsia="ＭＳ ゴシック" w:hAnsi="ＭＳ ゴシック" w:hint="eastAsia"/>
          <w:sz w:val="24"/>
          <w:szCs w:val="24"/>
        </w:rPr>
        <w:t>の１つ</w:t>
      </w:r>
      <w:r w:rsidRPr="007C4BFA">
        <w:rPr>
          <w:rFonts w:ascii="ＭＳ ゴシック" w:eastAsia="ＭＳ ゴシック" w:hAnsi="ＭＳ ゴシック"/>
          <w:sz w:val="24"/>
          <w:szCs w:val="24"/>
        </w:rPr>
        <w:t>です。</w:t>
      </w:r>
    </w:p>
    <w:p w14:paraId="4A953DD3" w14:textId="0BE72F02" w:rsidR="007C4BFA" w:rsidRPr="007C4BFA" w:rsidRDefault="007C4BFA" w:rsidP="007C4BFA">
      <w:pPr>
        <w:ind w:left="420"/>
        <w:jc w:val="left"/>
        <w:rPr>
          <w:rFonts w:ascii="ＭＳ ゴシック" w:eastAsia="ＭＳ ゴシック" w:hAnsi="ＭＳ ゴシック"/>
          <w:sz w:val="24"/>
          <w:szCs w:val="24"/>
        </w:rPr>
      </w:pPr>
      <w:r w:rsidRPr="007C4BFA">
        <w:rPr>
          <w:rFonts w:ascii="ＭＳ ゴシック" w:eastAsia="ＭＳ ゴシック" w:hAnsi="ＭＳ ゴシック" w:hint="eastAsia"/>
          <w:sz w:val="24"/>
          <w:szCs w:val="24"/>
        </w:rPr>
        <w:t>しかし</w:t>
      </w:r>
      <w:r w:rsidR="004C7C7F" w:rsidRPr="007C4BFA">
        <w:rPr>
          <w:rFonts w:ascii="ＭＳ ゴシック" w:eastAsia="ＭＳ ゴシック" w:hAnsi="ＭＳ ゴシック" w:hint="eastAsia"/>
          <w:sz w:val="24"/>
          <w:szCs w:val="24"/>
        </w:rPr>
        <w:t>メチオニン</w:t>
      </w:r>
      <w:r w:rsidR="00EA6186">
        <w:rPr>
          <w:rFonts w:ascii="ＭＳ ゴシック" w:eastAsia="ＭＳ ゴシック" w:hAnsi="ＭＳ ゴシック" w:hint="eastAsia"/>
          <w:sz w:val="24"/>
          <w:szCs w:val="24"/>
        </w:rPr>
        <w:t>-</w:t>
      </w:r>
      <w:r w:rsidRPr="007C4BFA">
        <w:rPr>
          <w:rFonts w:ascii="ＭＳ ゴシック" w:eastAsia="ＭＳ ゴシック" w:hAnsi="ＭＳ ゴシック"/>
          <w:sz w:val="24"/>
          <w:szCs w:val="24"/>
        </w:rPr>
        <w:t>PET</w:t>
      </w:r>
      <w:r w:rsidR="00EA6186">
        <w:rPr>
          <w:rFonts w:ascii="ＭＳ ゴシック" w:eastAsia="ＭＳ ゴシック" w:hAnsi="ＭＳ ゴシック"/>
          <w:sz w:val="24"/>
          <w:szCs w:val="24"/>
        </w:rPr>
        <w:t>/</w:t>
      </w:r>
      <w:r w:rsidR="00EA6186">
        <w:rPr>
          <w:rFonts w:ascii="ＭＳ ゴシック" w:eastAsia="ＭＳ ゴシック" w:hAnsi="ＭＳ ゴシック" w:hint="eastAsia"/>
          <w:sz w:val="24"/>
          <w:szCs w:val="24"/>
        </w:rPr>
        <w:t>CT</w:t>
      </w:r>
      <w:r w:rsidR="00DD1E38">
        <w:rPr>
          <w:rFonts w:ascii="ＭＳ ゴシック" w:eastAsia="ＭＳ ゴシック" w:hAnsi="ＭＳ ゴシック" w:hint="eastAsia"/>
          <w:sz w:val="24"/>
          <w:szCs w:val="24"/>
        </w:rPr>
        <w:t>検査</w:t>
      </w:r>
      <w:r w:rsidR="00DD1E38">
        <w:rPr>
          <w:rFonts w:ascii="ＭＳ ゴシック" w:eastAsia="ＭＳ ゴシック" w:hAnsi="ＭＳ ゴシック"/>
          <w:sz w:val="24"/>
          <w:szCs w:val="24"/>
        </w:rPr>
        <w:t>は保険未適用</w:t>
      </w:r>
      <w:r w:rsidR="00DD1E38">
        <w:rPr>
          <w:rFonts w:ascii="ＭＳ ゴシック" w:eastAsia="ＭＳ ゴシック" w:hAnsi="ＭＳ ゴシック" w:hint="eastAsia"/>
          <w:sz w:val="24"/>
          <w:szCs w:val="24"/>
        </w:rPr>
        <w:t>の検査です。</w:t>
      </w:r>
      <w:r w:rsidRPr="007C4BFA">
        <w:rPr>
          <w:rFonts w:ascii="ＭＳ ゴシック" w:eastAsia="ＭＳ ゴシック" w:hAnsi="ＭＳ ゴシック"/>
          <w:sz w:val="24"/>
          <w:szCs w:val="24"/>
        </w:rPr>
        <w:t>当院で使用する</w:t>
      </w:r>
      <w:r w:rsidR="00DD1E38" w:rsidRPr="007C4BFA">
        <w:rPr>
          <w:rFonts w:ascii="ＭＳ ゴシック" w:eastAsia="ＭＳ ゴシック" w:hAnsi="ＭＳ ゴシック" w:hint="eastAsia"/>
          <w:sz w:val="24"/>
          <w:szCs w:val="24"/>
        </w:rPr>
        <w:t>メチオニン</w:t>
      </w:r>
      <w:r w:rsidRPr="007C4BFA">
        <w:rPr>
          <w:rFonts w:ascii="ＭＳ ゴシック" w:eastAsia="ＭＳ ゴシック" w:hAnsi="ＭＳ ゴシック"/>
          <w:sz w:val="24"/>
          <w:szCs w:val="24"/>
        </w:rPr>
        <w:t>は日本アイソトープ協会が定めるガイドラインに準拠し</w:t>
      </w:r>
      <w:r w:rsidR="00DD1E38">
        <w:rPr>
          <w:rFonts w:ascii="ＭＳ ゴシック" w:eastAsia="ＭＳ ゴシック" w:hAnsi="ＭＳ ゴシック" w:hint="eastAsia"/>
          <w:sz w:val="24"/>
          <w:szCs w:val="24"/>
        </w:rPr>
        <w:t>た方法で</w:t>
      </w:r>
      <w:r w:rsidR="00DD1E38">
        <w:rPr>
          <w:rFonts w:ascii="ＭＳ ゴシック" w:eastAsia="ＭＳ ゴシック" w:hAnsi="ＭＳ ゴシック"/>
          <w:sz w:val="24"/>
          <w:szCs w:val="24"/>
        </w:rPr>
        <w:t>院内</w:t>
      </w:r>
      <w:r>
        <w:rPr>
          <w:rFonts w:ascii="ＭＳ ゴシック" w:eastAsia="ＭＳ ゴシック" w:hAnsi="ＭＳ ゴシック"/>
          <w:sz w:val="24"/>
          <w:szCs w:val="24"/>
        </w:rPr>
        <w:t>製造され、成分について検定を</w:t>
      </w:r>
      <w:r w:rsidRPr="007C4BFA">
        <w:rPr>
          <w:rFonts w:ascii="ＭＳ ゴシック" w:eastAsia="ＭＳ ゴシック" w:hAnsi="ＭＳ ゴシック"/>
          <w:sz w:val="24"/>
          <w:szCs w:val="24"/>
        </w:rPr>
        <w:t>繰り返し行い、</w:t>
      </w:r>
      <w:r w:rsidR="00DD1E38">
        <w:rPr>
          <w:rFonts w:ascii="ＭＳ ゴシック" w:eastAsia="ＭＳ ゴシック" w:hAnsi="ＭＳ ゴシック" w:hint="eastAsia"/>
          <w:sz w:val="24"/>
          <w:szCs w:val="24"/>
        </w:rPr>
        <w:t>その安全性について</w:t>
      </w:r>
      <w:r w:rsidR="00243712">
        <w:rPr>
          <w:rFonts w:ascii="ＭＳ ゴシック" w:eastAsia="ＭＳ ゴシック" w:hAnsi="ＭＳ ゴシック"/>
          <w:sz w:val="24"/>
          <w:szCs w:val="24"/>
        </w:rPr>
        <w:t>院内倫理委員会で審議され承認を受</w:t>
      </w:r>
      <w:r w:rsidR="00243712">
        <w:rPr>
          <w:rFonts w:ascii="ＭＳ ゴシック" w:eastAsia="ＭＳ ゴシック" w:hAnsi="ＭＳ ゴシック" w:hint="eastAsia"/>
          <w:sz w:val="24"/>
          <w:szCs w:val="24"/>
        </w:rPr>
        <w:t>けています</w:t>
      </w:r>
      <w:r w:rsidRPr="007C4BFA">
        <w:rPr>
          <w:rFonts w:ascii="ＭＳ ゴシック" w:eastAsia="ＭＳ ゴシック" w:hAnsi="ＭＳ ゴシック"/>
          <w:sz w:val="24"/>
          <w:szCs w:val="24"/>
        </w:rPr>
        <w:t>。</w:t>
      </w:r>
    </w:p>
    <w:p w14:paraId="5768CE79" w14:textId="59424AD1" w:rsidR="00A311BB" w:rsidRDefault="00DD1E38" w:rsidP="00DD1E38">
      <w:pPr>
        <w:ind w:left="420"/>
        <w:jc w:val="left"/>
        <w:rPr>
          <w:rFonts w:ascii="ＭＳ ゴシック" w:eastAsia="ＭＳ ゴシック" w:hAnsi="ＭＳ ゴシック"/>
          <w:sz w:val="24"/>
          <w:szCs w:val="24"/>
        </w:rPr>
      </w:pPr>
      <w:r w:rsidRPr="00202B87">
        <w:rPr>
          <w:rFonts w:ascii="ＭＳ ゴシック" w:eastAsia="ＭＳ ゴシック" w:hAnsi="ＭＳ ゴシック" w:hint="eastAsia"/>
          <w:color w:val="FF0000"/>
          <w:sz w:val="24"/>
          <w:szCs w:val="24"/>
        </w:rPr>
        <w:t>メチオニン</w:t>
      </w:r>
      <w:r w:rsidR="005662C4" w:rsidRPr="00202B87">
        <w:rPr>
          <w:rFonts w:ascii="ＭＳ ゴシック" w:eastAsia="ＭＳ ゴシック" w:hAnsi="ＭＳ ゴシック" w:hint="eastAsia"/>
          <w:color w:val="FF0000"/>
          <w:sz w:val="24"/>
        </w:rPr>
        <w:t>-</w:t>
      </w:r>
      <w:r w:rsidR="007C4BFA" w:rsidRPr="00202B87">
        <w:rPr>
          <w:rFonts w:ascii="ＭＳ ゴシック" w:eastAsia="ＭＳ ゴシック" w:hAnsi="ＭＳ ゴシック"/>
          <w:color w:val="FF0000"/>
          <w:sz w:val="24"/>
          <w:szCs w:val="24"/>
        </w:rPr>
        <w:t>PET</w:t>
      </w:r>
      <w:r w:rsidR="00102C63" w:rsidRPr="00202B87">
        <w:rPr>
          <w:rFonts w:ascii="ＭＳ ゴシック" w:eastAsia="ＭＳ ゴシック" w:hAnsi="ＭＳ ゴシック"/>
          <w:color w:val="FF0000"/>
          <w:sz w:val="24"/>
          <w:szCs w:val="24"/>
        </w:rPr>
        <w:t>/</w:t>
      </w:r>
      <w:r w:rsidR="00102C63" w:rsidRPr="00202B87">
        <w:rPr>
          <w:rFonts w:ascii="ＭＳ ゴシック" w:eastAsia="ＭＳ ゴシック" w:hAnsi="ＭＳ ゴシック" w:hint="eastAsia"/>
          <w:color w:val="FF0000"/>
          <w:sz w:val="24"/>
          <w:szCs w:val="24"/>
        </w:rPr>
        <w:t>CT</w:t>
      </w:r>
      <w:r w:rsidR="007C4BFA" w:rsidRPr="00202B87">
        <w:rPr>
          <w:rFonts w:ascii="ＭＳ ゴシック" w:eastAsia="ＭＳ ゴシック" w:hAnsi="ＭＳ ゴシック"/>
          <w:color w:val="FF0000"/>
          <w:sz w:val="24"/>
          <w:szCs w:val="24"/>
        </w:rPr>
        <w:t>検査では、</w:t>
      </w:r>
      <w:r w:rsidRPr="00202B87">
        <w:rPr>
          <w:rFonts w:ascii="ＭＳ ゴシック" w:eastAsia="ＭＳ ゴシック" w:hAnsi="ＭＳ ゴシック" w:hint="eastAsia"/>
          <w:color w:val="FF0000"/>
          <w:sz w:val="24"/>
          <w:szCs w:val="24"/>
        </w:rPr>
        <w:t>メチオニン</w:t>
      </w:r>
      <w:r w:rsidR="007C4BFA" w:rsidRPr="00202B87">
        <w:rPr>
          <w:rFonts w:ascii="ＭＳ ゴシック" w:eastAsia="ＭＳ ゴシック" w:hAnsi="ＭＳ ゴシック"/>
          <w:color w:val="FF0000"/>
          <w:sz w:val="24"/>
          <w:szCs w:val="24"/>
        </w:rPr>
        <w:t>という、ごくわずかな放射性同位元素を含んだ中性アミノ酸によく似たお薬を静脈に注射します。</w:t>
      </w:r>
      <w:r w:rsidR="007C4BFA" w:rsidRPr="007C4BFA">
        <w:rPr>
          <w:rFonts w:ascii="ＭＳ ゴシック" w:eastAsia="ＭＳ ゴシック" w:hAnsi="ＭＳ ゴシック"/>
          <w:sz w:val="24"/>
          <w:szCs w:val="24"/>
        </w:rPr>
        <w:t>その後、悪性腫瘍（主に脳の腫瘍）の有無・範囲などを調べます。</w:t>
      </w:r>
    </w:p>
    <w:p w14:paraId="53224C48" w14:textId="5728DA57" w:rsidR="007C4BFA" w:rsidRDefault="00243712" w:rsidP="00DD1E38">
      <w:pPr>
        <w:ind w:left="4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腫瘍</w:t>
      </w:r>
      <w:r w:rsidR="007C4BFA">
        <w:rPr>
          <w:rFonts w:ascii="ＭＳ ゴシック" w:eastAsia="ＭＳ ゴシック" w:hAnsi="ＭＳ ゴシック"/>
          <w:sz w:val="24"/>
          <w:szCs w:val="24"/>
        </w:rPr>
        <w:t>細胞は、正常</w:t>
      </w:r>
      <w:r w:rsidR="007C4BFA" w:rsidRPr="007C4BFA">
        <w:rPr>
          <w:rFonts w:ascii="ＭＳ ゴシック" w:eastAsia="ＭＳ ゴシック" w:hAnsi="ＭＳ ゴシック"/>
          <w:sz w:val="24"/>
          <w:szCs w:val="24"/>
        </w:rPr>
        <w:t>組織に</w:t>
      </w:r>
      <w:r w:rsidR="007C4BFA">
        <w:rPr>
          <w:rFonts w:ascii="ＭＳ ゴシック" w:eastAsia="ＭＳ ゴシック" w:hAnsi="ＭＳ ゴシック"/>
          <w:sz w:val="24"/>
          <w:szCs w:val="24"/>
        </w:rPr>
        <w:t>比べて</w:t>
      </w:r>
      <w:r w:rsidR="00053FD0" w:rsidRPr="007C4BFA">
        <w:rPr>
          <w:rFonts w:ascii="ＭＳ ゴシック" w:eastAsia="ＭＳ ゴシック" w:hAnsi="ＭＳ ゴシック" w:hint="eastAsia"/>
          <w:sz w:val="24"/>
          <w:szCs w:val="24"/>
        </w:rPr>
        <w:t>メチオニン</w:t>
      </w:r>
      <w:r w:rsidR="007C4BFA">
        <w:rPr>
          <w:rFonts w:ascii="ＭＳ ゴシック" w:eastAsia="ＭＳ ゴシック" w:hAnsi="ＭＳ ゴシック"/>
          <w:sz w:val="24"/>
          <w:szCs w:val="24"/>
        </w:rPr>
        <w:t>などのアミノ酸をさかんに細胞内に取り込んで利用</w:t>
      </w:r>
      <w:r w:rsidR="00DD1E38">
        <w:rPr>
          <w:rFonts w:ascii="ＭＳ ゴシック" w:eastAsia="ＭＳ ゴシック" w:hAnsi="ＭＳ ゴシック"/>
          <w:sz w:val="24"/>
          <w:szCs w:val="24"/>
        </w:rPr>
        <w:t>します。この性質を利用して</w:t>
      </w:r>
      <w:r w:rsidR="00DD1E38" w:rsidRPr="007C4BFA">
        <w:rPr>
          <w:rFonts w:ascii="ＭＳ ゴシック" w:eastAsia="ＭＳ ゴシック" w:hAnsi="ＭＳ ゴシック" w:hint="eastAsia"/>
          <w:sz w:val="24"/>
          <w:szCs w:val="24"/>
        </w:rPr>
        <w:t>メチオニン</w:t>
      </w:r>
      <w:r w:rsidR="007C4BFA">
        <w:rPr>
          <w:rFonts w:ascii="ＭＳ ゴシック" w:eastAsia="ＭＳ ゴシック" w:hAnsi="ＭＳ ゴシック"/>
          <w:sz w:val="24"/>
          <w:szCs w:val="24"/>
        </w:rPr>
        <w:t>が多く集まる場所をつきとめ</w:t>
      </w:r>
      <w:r w:rsidR="007C4BFA">
        <w:rPr>
          <w:rFonts w:ascii="ＭＳ ゴシック" w:eastAsia="ＭＳ ゴシック" w:hAnsi="ＭＳ ゴシック" w:hint="eastAsia"/>
          <w:sz w:val="24"/>
          <w:szCs w:val="24"/>
        </w:rPr>
        <w:t>、</w:t>
      </w:r>
      <w:r>
        <w:rPr>
          <w:rFonts w:ascii="ＭＳ ゴシック" w:eastAsia="ＭＳ ゴシック" w:hAnsi="ＭＳ ゴシック"/>
          <w:sz w:val="24"/>
          <w:szCs w:val="24"/>
        </w:rPr>
        <w:t>発育の速い「</w:t>
      </w:r>
      <w:r>
        <w:rPr>
          <w:rFonts w:ascii="ＭＳ ゴシック" w:eastAsia="ＭＳ ゴシック" w:hAnsi="ＭＳ ゴシック" w:hint="eastAsia"/>
          <w:sz w:val="24"/>
          <w:szCs w:val="24"/>
        </w:rPr>
        <w:t>腫瘍</w:t>
      </w:r>
      <w:r w:rsidR="007C4BFA" w:rsidRPr="007C4BFA">
        <w:rPr>
          <w:rFonts w:ascii="ＭＳ ゴシック" w:eastAsia="ＭＳ ゴシック" w:hAnsi="ＭＳ ゴシック"/>
          <w:sz w:val="24"/>
          <w:szCs w:val="24"/>
        </w:rPr>
        <w:t>」を発見します。</w:t>
      </w:r>
    </w:p>
    <w:p w14:paraId="4410D9A2" w14:textId="0FE5AE17" w:rsidR="00A311BB" w:rsidRPr="007C4BFA" w:rsidRDefault="00A311BB" w:rsidP="00DD1E38">
      <w:pPr>
        <w:ind w:left="4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また、他の画像診断では見分けづらい放射性壊死などの部位と腫瘍を鑑別できるため放射線治療の治療計画や治療方針の決定にも用いられます。</w:t>
      </w:r>
    </w:p>
    <w:p w14:paraId="4138A8FB" w14:textId="77777777" w:rsidR="007C4BFA" w:rsidRPr="007C4BFA" w:rsidRDefault="007C4BFA" w:rsidP="007C4BFA">
      <w:pPr>
        <w:ind w:left="420"/>
        <w:jc w:val="left"/>
        <w:rPr>
          <w:rFonts w:ascii="ＭＳ ゴシック" w:eastAsia="ＭＳ ゴシック" w:hAnsi="ＭＳ ゴシック"/>
          <w:sz w:val="24"/>
          <w:szCs w:val="24"/>
        </w:rPr>
      </w:pPr>
    </w:p>
    <w:p w14:paraId="35B7811F" w14:textId="77777777" w:rsidR="007C4BFA" w:rsidRDefault="007C4BFA" w:rsidP="007C4BFA">
      <w:pPr>
        <w:numPr>
          <w:ilvl w:val="0"/>
          <w:numId w:val="2"/>
        </w:numPr>
        <w:jc w:val="left"/>
        <w:rPr>
          <w:rFonts w:ascii="ＭＳ ゴシック" w:eastAsia="ＭＳ ゴシック" w:hAnsi="ＭＳ ゴシック"/>
          <w:b/>
          <w:sz w:val="24"/>
          <w:szCs w:val="24"/>
        </w:rPr>
      </w:pPr>
      <w:r w:rsidRPr="007C4BFA">
        <w:rPr>
          <w:rFonts w:ascii="ＭＳ ゴシック" w:eastAsia="ＭＳ ゴシック" w:hAnsi="ＭＳ ゴシック" w:hint="eastAsia"/>
          <w:b/>
          <w:sz w:val="24"/>
          <w:szCs w:val="24"/>
        </w:rPr>
        <w:t>PET／CT検査</w:t>
      </w:r>
      <w:r>
        <w:rPr>
          <w:rFonts w:ascii="ＭＳ ゴシック" w:eastAsia="ＭＳ ゴシック" w:hAnsi="ＭＳ ゴシック" w:hint="eastAsia"/>
          <w:b/>
          <w:sz w:val="24"/>
          <w:szCs w:val="24"/>
        </w:rPr>
        <w:t>の限界について</w:t>
      </w:r>
    </w:p>
    <w:p w14:paraId="5BE1573B" w14:textId="1F34DC4A" w:rsidR="007C4BFA" w:rsidRPr="00202B87" w:rsidRDefault="00053FD0" w:rsidP="007C4BFA">
      <w:pPr>
        <w:ind w:left="420"/>
        <w:jc w:val="left"/>
        <w:rPr>
          <w:rFonts w:ascii="ＭＳ ゴシック" w:eastAsia="ＭＳ ゴシック" w:hAnsi="ＭＳ ゴシック"/>
          <w:color w:val="FF0000"/>
          <w:sz w:val="24"/>
          <w:szCs w:val="24"/>
        </w:rPr>
      </w:pPr>
      <w:r w:rsidRPr="00202B87">
        <w:rPr>
          <w:rFonts w:ascii="ＭＳ ゴシック" w:eastAsia="ＭＳ ゴシック" w:hAnsi="ＭＳ ゴシック" w:hint="eastAsia"/>
          <w:color w:val="FF0000"/>
          <w:sz w:val="24"/>
        </w:rPr>
        <w:t>PET/CT検査</w:t>
      </w:r>
      <w:r w:rsidR="005E369D" w:rsidRPr="00202B87">
        <w:rPr>
          <w:rFonts w:ascii="ＭＳ ゴシック" w:eastAsia="ＭＳ ゴシック" w:hAnsi="ＭＳ ゴシック"/>
          <w:color w:val="FF0000"/>
          <w:sz w:val="24"/>
          <w:szCs w:val="24"/>
        </w:rPr>
        <w:t>はすぐれた</w:t>
      </w:r>
      <w:r w:rsidR="005E369D" w:rsidRPr="00202B87">
        <w:rPr>
          <w:rFonts w:ascii="ＭＳ ゴシック" w:eastAsia="ＭＳ ゴシック" w:hAnsi="ＭＳ ゴシック" w:hint="eastAsia"/>
          <w:color w:val="FF0000"/>
          <w:sz w:val="24"/>
          <w:szCs w:val="24"/>
        </w:rPr>
        <w:t>がん</w:t>
      </w:r>
      <w:r w:rsidR="007C4BFA" w:rsidRPr="00202B87">
        <w:rPr>
          <w:rFonts w:ascii="ＭＳ ゴシック" w:eastAsia="ＭＳ ゴシック" w:hAnsi="ＭＳ ゴシック"/>
          <w:color w:val="FF0000"/>
          <w:sz w:val="24"/>
          <w:szCs w:val="24"/>
        </w:rPr>
        <w:t>の検査法ですが、完璧というわけではありません。</w:t>
      </w:r>
    </w:p>
    <w:p w14:paraId="0C30B077" w14:textId="05F810F9" w:rsidR="005E369D" w:rsidRPr="00202B87" w:rsidRDefault="008D4C8A" w:rsidP="007C4BFA">
      <w:pPr>
        <w:ind w:left="420"/>
        <w:jc w:val="left"/>
        <w:rPr>
          <w:rFonts w:ascii="ＭＳ ゴシック" w:eastAsia="ＭＳ ゴシック" w:hAnsi="ＭＳ ゴシック"/>
          <w:color w:val="FF0000"/>
          <w:sz w:val="24"/>
          <w:szCs w:val="24"/>
        </w:rPr>
      </w:pPr>
      <w:r w:rsidRPr="00202B87">
        <w:rPr>
          <w:rFonts w:ascii="ＭＳ ゴシック" w:eastAsia="ＭＳ ゴシック" w:hAnsi="ＭＳ ゴシック" w:hint="eastAsia"/>
          <w:color w:val="FF0000"/>
          <w:sz w:val="24"/>
          <w:szCs w:val="24"/>
        </w:rPr>
        <w:t>腫瘍</w:t>
      </w:r>
      <w:r w:rsidR="007C4BFA" w:rsidRPr="00202B87">
        <w:rPr>
          <w:rFonts w:ascii="ＭＳ ゴシック" w:eastAsia="ＭＳ ゴシック" w:hAnsi="ＭＳ ゴシック"/>
          <w:color w:val="FF0000"/>
          <w:sz w:val="24"/>
          <w:szCs w:val="24"/>
        </w:rPr>
        <w:t>の発生部位や種類によっては、他の検査のほうが有用な場合もあり</w:t>
      </w:r>
      <w:r w:rsidR="007C4BFA" w:rsidRPr="00202B87">
        <w:rPr>
          <w:rFonts w:ascii="ＭＳ ゴシック" w:eastAsia="ＭＳ ゴシック" w:hAnsi="ＭＳ ゴシック" w:hint="eastAsia"/>
          <w:color w:val="FF0000"/>
          <w:sz w:val="24"/>
          <w:szCs w:val="24"/>
        </w:rPr>
        <w:t>ま</w:t>
      </w:r>
      <w:r w:rsidR="007C4BFA" w:rsidRPr="00202B87">
        <w:rPr>
          <w:rFonts w:ascii="ＭＳ ゴシック" w:eastAsia="ＭＳ ゴシック" w:hAnsi="ＭＳ ゴシック"/>
          <w:color w:val="FF0000"/>
          <w:sz w:val="24"/>
          <w:szCs w:val="24"/>
        </w:rPr>
        <w:t>す。</w:t>
      </w:r>
    </w:p>
    <w:p w14:paraId="6EDC4B85" w14:textId="1BE759EB" w:rsidR="007C4BFA" w:rsidRPr="007C4BFA" w:rsidRDefault="007C4BFA" w:rsidP="007C4BFA">
      <w:pPr>
        <w:ind w:left="420"/>
        <w:jc w:val="left"/>
        <w:rPr>
          <w:rFonts w:ascii="ＭＳ ゴシック" w:eastAsia="ＭＳ ゴシック" w:hAnsi="ＭＳ ゴシック"/>
          <w:sz w:val="24"/>
          <w:szCs w:val="24"/>
        </w:rPr>
      </w:pPr>
      <w:r w:rsidRPr="007C4BFA">
        <w:rPr>
          <w:rFonts w:ascii="ＭＳ ゴシック" w:eastAsia="ＭＳ ゴシック" w:hAnsi="ＭＳ ゴシック"/>
          <w:sz w:val="24"/>
          <w:szCs w:val="24"/>
        </w:rPr>
        <w:t>良性疾患にも</w:t>
      </w:r>
      <w:r w:rsidR="00DD1E38" w:rsidRPr="007C4BFA">
        <w:rPr>
          <w:rFonts w:ascii="ＭＳ ゴシック" w:eastAsia="ＭＳ ゴシック" w:hAnsi="ＭＳ ゴシック" w:hint="eastAsia"/>
          <w:sz w:val="24"/>
          <w:szCs w:val="24"/>
        </w:rPr>
        <w:t>メチオニン</w:t>
      </w:r>
      <w:r w:rsidRPr="007C4BFA">
        <w:rPr>
          <w:rFonts w:ascii="ＭＳ ゴシック" w:eastAsia="ＭＳ ゴシック" w:hAnsi="ＭＳ ゴシック"/>
          <w:sz w:val="24"/>
          <w:szCs w:val="24"/>
        </w:rPr>
        <w:t>の集積が認められる場合もあります。</w:t>
      </w:r>
    </w:p>
    <w:p w14:paraId="7C95FAED" w14:textId="77777777" w:rsidR="007C4BFA" w:rsidRPr="007C4BFA" w:rsidRDefault="007C4BFA" w:rsidP="007C4BFA">
      <w:pPr>
        <w:ind w:left="420"/>
        <w:jc w:val="left"/>
        <w:rPr>
          <w:rFonts w:ascii="ＭＳ ゴシック" w:eastAsia="ＭＳ ゴシック" w:hAnsi="ＭＳ ゴシック"/>
          <w:sz w:val="24"/>
          <w:szCs w:val="24"/>
        </w:rPr>
      </w:pPr>
      <w:r w:rsidRPr="007C4BFA">
        <w:rPr>
          <w:rFonts w:ascii="ＭＳ ゴシック" w:eastAsia="ＭＳ ゴシック" w:hAnsi="ＭＳ ゴシック"/>
          <w:sz w:val="24"/>
          <w:szCs w:val="24"/>
        </w:rPr>
        <w:t>また、</w:t>
      </w:r>
      <w:r w:rsidRPr="00202B87">
        <w:rPr>
          <w:rFonts w:ascii="ＭＳ ゴシック" w:eastAsia="ＭＳ ゴシック" w:hAnsi="ＭＳ ゴシック"/>
          <w:color w:val="FF0000"/>
          <w:sz w:val="24"/>
          <w:szCs w:val="24"/>
        </w:rPr>
        <w:t>数ミリ以下の小さな腫瘍は装置の解像度の限界を超えるため発見が困難です。</w:t>
      </w:r>
    </w:p>
    <w:p w14:paraId="20C846F1" w14:textId="1D025121" w:rsidR="007C4BFA" w:rsidRDefault="007C4BFA" w:rsidP="007C4BFA">
      <w:pPr>
        <w:ind w:left="420"/>
        <w:jc w:val="left"/>
        <w:rPr>
          <w:rFonts w:ascii="ＭＳ ゴシック" w:eastAsia="ＭＳ ゴシック" w:hAnsi="ＭＳ ゴシック"/>
          <w:sz w:val="24"/>
          <w:szCs w:val="24"/>
        </w:rPr>
      </w:pPr>
      <w:r w:rsidRPr="007C4BFA">
        <w:rPr>
          <w:rFonts w:ascii="ＭＳ ゴシック" w:eastAsia="ＭＳ ゴシック" w:hAnsi="ＭＳ ゴシック"/>
          <w:sz w:val="24"/>
          <w:szCs w:val="24"/>
        </w:rPr>
        <w:t>臓器の生理的な機能によっては正常でも薬が集まる場合があります。</w:t>
      </w:r>
    </w:p>
    <w:p w14:paraId="7CEF317B" w14:textId="77777777" w:rsidR="00102C63" w:rsidRDefault="00102C63" w:rsidP="007C4BFA">
      <w:pPr>
        <w:ind w:left="420"/>
        <w:jc w:val="left"/>
        <w:rPr>
          <w:rFonts w:ascii="ＭＳ ゴシック" w:eastAsia="ＭＳ ゴシック" w:hAnsi="ＭＳ ゴシック"/>
          <w:sz w:val="24"/>
          <w:szCs w:val="24"/>
        </w:rPr>
      </w:pPr>
    </w:p>
    <w:p w14:paraId="7D937527" w14:textId="2EC443F2" w:rsidR="00102C63" w:rsidRDefault="00102C63" w:rsidP="00102C63">
      <w:pPr>
        <w:numPr>
          <w:ilvl w:val="0"/>
          <w:numId w:val="2"/>
        </w:numPr>
        <w:jc w:val="left"/>
        <w:rPr>
          <w:rFonts w:ascii="ＭＳ ゴシック" w:eastAsia="ＭＳ ゴシック" w:hAnsi="ＭＳ ゴシック" w:cs="Times New Roman"/>
          <w:b/>
          <w:sz w:val="24"/>
          <w:szCs w:val="24"/>
        </w:rPr>
      </w:pPr>
      <w:r w:rsidRPr="00102C63">
        <w:rPr>
          <w:rFonts w:ascii="ＭＳ ゴシック" w:eastAsia="ＭＳ ゴシック" w:hAnsi="ＭＳ ゴシック" w:cs="Times New Roman" w:hint="eastAsia"/>
          <w:b/>
          <w:sz w:val="24"/>
          <w:szCs w:val="24"/>
        </w:rPr>
        <w:t>安全性について</w:t>
      </w:r>
    </w:p>
    <w:p w14:paraId="5FC80E54" w14:textId="4C5837FF" w:rsidR="00102C63" w:rsidRPr="00102C63" w:rsidRDefault="00102C63" w:rsidP="00102C63">
      <w:pPr>
        <w:pStyle w:val="a9"/>
        <w:ind w:leftChars="0" w:left="420"/>
        <w:jc w:val="left"/>
        <w:rPr>
          <w:rFonts w:ascii="ＭＳ ゴシック" w:eastAsia="ＭＳ ゴシック" w:hAnsi="ＭＳ ゴシック"/>
          <w:sz w:val="24"/>
        </w:rPr>
      </w:pPr>
      <w:r w:rsidRPr="00102C63">
        <w:rPr>
          <w:rFonts w:ascii="ＭＳ ゴシック" w:eastAsia="ＭＳ ゴシック" w:hAnsi="ＭＳ ゴシック" w:hint="eastAsia"/>
          <w:sz w:val="24"/>
        </w:rPr>
        <w:t>検査において使用する薬剤（</w:t>
      </w:r>
      <w:r w:rsidRPr="007C4BFA">
        <w:rPr>
          <w:rFonts w:ascii="ＭＳ ゴシック" w:eastAsia="ＭＳ ゴシック" w:hAnsi="ＭＳ ゴシック" w:hint="eastAsia"/>
          <w:sz w:val="24"/>
          <w:szCs w:val="24"/>
        </w:rPr>
        <w:t>メチオニン</w:t>
      </w:r>
      <w:r w:rsidRPr="00102C63">
        <w:rPr>
          <w:rFonts w:ascii="ＭＳ ゴシック" w:eastAsia="ＭＳ ゴシック" w:hAnsi="ＭＳ ゴシック" w:hint="eastAsia"/>
          <w:sz w:val="24"/>
        </w:rPr>
        <w:t>）による重篤な副作用の報告はなく、安全性の高い薬剤です。</w:t>
      </w:r>
    </w:p>
    <w:p w14:paraId="3E56544E" w14:textId="16E931B4" w:rsidR="007C4BFA" w:rsidRPr="00C622B2" w:rsidRDefault="00102C63" w:rsidP="00C622B2">
      <w:pPr>
        <w:pStyle w:val="a9"/>
        <w:ind w:leftChars="0" w:left="420"/>
        <w:jc w:val="left"/>
        <w:rPr>
          <w:rFonts w:ascii="ＭＳ ゴシック" w:eastAsia="ＭＳ ゴシック" w:hAnsi="ＭＳ ゴシック"/>
          <w:sz w:val="24"/>
        </w:rPr>
      </w:pPr>
      <w:r w:rsidRPr="00102C63">
        <w:rPr>
          <w:rFonts w:ascii="ＭＳ ゴシック" w:eastAsia="ＭＳ ゴシック" w:hAnsi="ＭＳ ゴシック" w:hint="eastAsia"/>
          <w:sz w:val="24"/>
        </w:rPr>
        <w:t>まれに気分不快・発熱・嘔吐・血圧低下などを起こすことがあります。</w:t>
      </w:r>
    </w:p>
    <w:p w14:paraId="10ED1C7D" w14:textId="77777777" w:rsidR="007C4BFA" w:rsidRDefault="007C4BFA" w:rsidP="007C4BFA">
      <w:pPr>
        <w:numPr>
          <w:ilvl w:val="0"/>
          <w:numId w:val="2"/>
        </w:numPr>
        <w:jc w:val="left"/>
        <w:rPr>
          <w:rFonts w:ascii="ＭＳ ゴシック" w:eastAsia="ＭＳ ゴシック" w:hAnsi="ＭＳ ゴシック"/>
          <w:b/>
          <w:sz w:val="24"/>
          <w:szCs w:val="24"/>
        </w:rPr>
      </w:pPr>
      <w:r w:rsidRPr="007C4BFA">
        <w:rPr>
          <w:rFonts w:ascii="ＭＳ ゴシック" w:eastAsia="ＭＳ ゴシック" w:hAnsi="ＭＳ ゴシック" w:hint="eastAsia"/>
          <w:b/>
          <w:sz w:val="24"/>
          <w:szCs w:val="24"/>
        </w:rPr>
        <w:lastRenderedPageBreak/>
        <w:t>被ばくについて</w:t>
      </w:r>
    </w:p>
    <w:p w14:paraId="736AAD51" w14:textId="6071031E" w:rsidR="005409A7" w:rsidRPr="00202B87" w:rsidRDefault="007C4BFA" w:rsidP="005409A7">
      <w:pPr>
        <w:ind w:left="420"/>
        <w:jc w:val="left"/>
        <w:rPr>
          <w:rFonts w:ascii="ＭＳ ゴシック" w:eastAsia="ＭＳ ゴシック" w:hAnsi="ＭＳ ゴシック"/>
          <w:color w:val="FF0000"/>
          <w:sz w:val="24"/>
          <w:szCs w:val="24"/>
        </w:rPr>
      </w:pPr>
      <w:r w:rsidRPr="00202B87">
        <w:rPr>
          <w:rFonts w:ascii="ＭＳ ゴシック" w:eastAsia="ＭＳ ゴシック" w:hAnsi="ＭＳ ゴシック" w:hint="eastAsia"/>
          <w:color w:val="FF0000"/>
          <w:sz w:val="24"/>
          <w:szCs w:val="24"/>
        </w:rPr>
        <w:t>検査に使用する放射性薬剤により約</w:t>
      </w:r>
      <w:r w:rsidR="00DD1E38" w:rsidRPr="00202B87">
        <w:rPr>
          <w:rFonts w:ascii="ＭＳ ゴシック" w:eastAsia="ＭＳ ゴシック" w:hAnsi="ＭＳ ゴシック" w:hint="eastAsia"/>
          <w:color w:val="FF0000"/>
          <w:sz w:val="24"/>
          <w:szCs w:val="24"/>
        </w:rPr>
        <w:t>1.85</w:t>
      </w:r>
      <w:r w:rsidRPr="00202B87">
        <w:rPr>
          <w:rFonts w:ascii="ＭＳ ゴシック" w:eastAsia="ＭＳ ゴシック" w:hAnsi="ＭＳ ゴシック" w:hint="eastAsia"/>
          <w:color w:val="FF0000"/>
          <w:sz w:val="24"/>
          <w:szCs w:val="24"/>
        </w:rPr>
        <w:t>mSv（ミリシーベルト）の被ばくがあります。</w:t>
      </w:r>
    </w:p>
    <w:p w14:paraId="0DE81511" w14:textId="02494B3A" w:rsidR="000D1C83" w:rsidRDefault="007C4BFA" w:rsidP="006422DF">
      <w:pPr>
        <w:ind w:left="420"/>
        <w:jc w:val="left"/>
        <w:rPr>
          <w:rFonts w:ascii="ＭＳ ゴシック" w:eastAsia="ＭＳ ゴシック" w:hAnsi="ＭＳ ゴシック"/>
          <w:sz w:val="24"/>
        </w:rPr>
      </w:pPr>
      <w:r w:rsidRPr="00202B87">
        <w:rPr>
          <w:rFonts w:ascii="ＭＳ ゴシック" w:eastAsia="ＭＳ ゴシック" w:hAnsi="ＭＳ ゴシック" w:hint="eastAsia"/>
          <w:color w:val="FF0000"/>
          <w:sz w:val="24"/>
          <w:szCs w:val="24"/>
        </w:rPr>
        <w:t>検査全体の被ばくはこれにCT</w:t>
      </w:r>
      <w:r w:rsidR="00C9078F" w:rsidRPr="00202B87">
        <w:rPr>
          <w:rFonts w:ascii="ＭＳ ゴシック" w:eastAsia="ＭＳ ゴシック" w:hAnsi="ＭＳ ゴシック" w:hint="eastAsia"/>
          <w:color w:val="FF0000"/>
          <w:sz w:val="24"/>
          <w:szCs w:val="24"/>
        </w:rPr>
        <w:t>の線量</w:t>
      </w:r>
      <w:r w:rsidR="006422DF" w:rsidRPr="00202B87">
        <w:rPr>
          <w:rFonts w:ascii="ＭＳ ゴシック" w:eastAsia="ＭＳ ゴシック" w:hAnsi="ＭＳ ゴシック" w:hint="eastAsia"/>
          <w:color w:val="FF0000"/>
          <w:sz w:val="24"/>
          <w:szCs w:val="24"/>
        </w:rPr>
        <w:t>1.44</w:t>
      </w:r>
      <w:r w:rsidRPr="00202B87">
        <w:rPr>
          <w:rFonts w:ascii="ＭＳ ゴシック" w:eastAsia="ＭＳ ゴシック" w:hAnsi="ＭＳ ゴシック" w:hint="eastAsia"/>
          <w:color w:val="FF0000"/>
          <w:sz w:val="24"/>
          <w:szCs w:val="24"/>
        </w:rPr>
        <w:t>mSv</w:t>
      </w:r>
      <w:r w:rsidR="00C9078F" w:rsidRPr="00202B87">
        <w:rPr>
          <w:rFonts w:ascii="ＭＳ ゴシック" w:eastAsia="ＭＳ ゴシック" w:hAnsi="ＭＳ ゴシック" w:hint="eastAsia"/>
          <w:color w:val="FF0000"/>
          <w:sz w:val="24"/>
          <w:szCs w:val="24"/>
        </w:rPr>
        <w:t>が</w:t>
      </w:r>
      <w:r w:rsidR="006422DF" w:rsidRPr="00202B87">
        <w:rPr>
          <w:rFonts w:ascii="ＭＳ ゴシック" w:eastAsia="ＭＳ ゴシック" w:hAnsi="ＭＳ ゴシック" w:hint="eastAsia"/>
          <w:color w:val="FF0000"/>
          <w:sz w:val="24"/>
          <w:szCs w:val="24"/>
        </w:rPr>
        <w:t>加わります</w:t>
      </w:r>
      <w:r w:rsidR="006422DF">
        <w:rPr>
          <w:rFonts w:ascii="ＭＳ ゴシック" w:eastAsia="ＭＳ ゴシック" w:hAnsi="ＭＳ ゴシック" w:hint="eastAsia"/>
          <w:sz w:val="24"/>
          <w:szCs w:val="24"/>
        </w:rPr>
        <w:t>が、</w:t>
      </w:r>
      <w:r w:rsidR="000D1C83">
        <w:rPr>
          <w:rFonts w:ascii="ＭＳ ゴシック" w:eastAsia="ＭＳ ゴシック" w:hAnsi="ＭＳ ゴシック" w:hint="eastAsia"/>
          <w:sz w:val="24"/>
        </w:rPr>
        <w:t>この被ばく量が</w:t>
      </w:r>
      <w:r w:rsidR="00590562">
        <w:rPr>
          <w:rFonts w:ascii="ＭＳ ゴシック" w:eastAsia="ＭＳ ゴシック" w:hAnsi="ＭＳ ゴシック" w:hint="eastAsia"/>
          <w:sz w:val="24"/>
        </w:rPr>
        <w:t>医学的に問題となる可能性は非常に低いものと考えます。</w:t>
      </w:r>
    </w:p>
    <w:p w14:paraId="73D824F7" w14:textId="0193DEFE" w:rsidR="00590562" w:rsidRDefault="00145209" w:rsidP="006422DF">
      <w:pPr>
        <w:ind w:left="42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しかし検査を担当する医療スタッフは累積被ばく</w:t>
      </w:r>
      <w:r w:rsidR="006422DF" w:rsidRPr="006422DF">
        <w:rPr>
          <w:rFonts w:ascii="ＭＳ ゴシック" w:eastAsia="ＭＳ ゴシック" w:hAnsi="ＭＳ ゴシック" w:cs="Times New Roman" w:hint="eastAsia"/>
          <w:sz w:val="24"/>
          <w:szCs w:val="24"/>
        </w:rPr>
        <w:t>増加防止のため、少し距離をとっての対応となることをご了承ください。</w:t>
      </w:r>
    </w:p>
    <w:p w14:paraId="58B1ABEA" w14:textId="61DD4304" w:rsidR="007C4BFA" w:rsidRPr="007C4BFA" w:rsidRDefault="007C4BFA" w:rsidP="007C4BFA">
      <w:pPr>
        <w:jc w:val="left"/>
        <w:rPr>
          <w:rFonts w:ascii="ＭＳ ゴシック" w:eastAsia="ＭＳ ゴシック" w:hAnsi="ＭＳ ゴシック"/>
          <w:sz w:val="24"/>
          <w:szCs w:val="24"/>
        </w:rPr>
      </w:pPr>
    </w:p>
    <w:p w14:paraId="331D0BCC" w14:textId="3548A84B" w:rsidR="007C4BFA" w:rsidRDefault="007C4BFA" w:rsidP="007C4BFA">
      <w:pPr>
        <w:numPr>
          <w:ilvl w:val="0"/>
          <w:numId w:val="2"/>
        </w:numPr>
        <w:jc w:val="left"/>
        <w:rPr>
          <w:rFonts w:ascii="ＭＳ ゴシック" w:eastAsia="ＭＳ ゴシック" w:hAnsi="ＭＳ ゴシック"/>
          <w:b/>
          <w:sz w:val="24"/>
          <w:szCs w:val="24"/>
        </w:rPr>
      </w:pPr>
      <w:r w:rsidRPr="007C4BFA">
        <w:rPr>
          <w:rFonts w:ascii="ＭＳ ゴシック" w:eastAsia="ＭＳ ゴシック" w:hAnsi="ＭＳ ゴシック" w:hint="eastAsia"/>
          <w:b/>
          <w:sz w:val="24"/>
          <w:szCs w:val="24"/>
        </w:rPr>
        <w:t>付き添いについて</w:t>
      </w:r>
    </w:p>
    <w:p w14:paraId="4E0D0485" w14:textId="1F1ED1AA" w:rsidR="00102C63" w:rsidRDefault="00102C63" w:rsidP="00102C63">
      <w:pPr>
        <w:ind w:left="420"/>
        <w:jc w:val="left"/>
        <w:rPr>
          <w:rFonts w:ascii="ＭＳ ゴシック" w:eastAsia="ＭＳ ゴシック" w:hAnsi="ＭＳ ゴシック"/>
          <w:sz w:val="24"/>
        </w:rPr>
      </w:pPr>
      <w:r w:rsidRPr="005044E4">
        <w:rPr>
          <w:rFonts w:ascii="ＭＳ ゴシック" w:eastAsia="ＭＳ ゴシック" w:hAnsi="ＭＳ ゴシック" w:hint="eastAsia"/>
          <w:sz w:val="24"/>
        </w:rPr>
        <w:t>歩行・排泄・更衣に介助が必要な方と小児</w:t>
      </w:r>
      <w:r w:rsidR="006D064D">
        <w:rPr>
          <w:rFonts w:ascii="ＭＳ ゴシック" w:eastAsia="ＭＳ ゴシック" w:hAnsi="ＭＳ ゴシック" w:hint="eastAsia"/>
          <w:sz w:val="24"/>
        </w:rPr>
        <w:t>の</w:t>
      </w:r>
      <w:r w:rsidRPr="005044E4">
        <w:rPr>
          <w:rFonts w:ascii="ＭＳ ゴシック" w:eastAsia="ＭＳ ゴシック" w:hAnsi="ＭＳ ゴシック" w:hint="eastAsia"/>
          <w:sz w:val="24"/>
        </w:rPr>
        <w:t>患者</w:t>
      </w:r>
      <w:r w:rsidR="006D064D">
        <w:rPr>
          <w:rFonts w:ascii="ＭＳ ゴシック" w:eastAsia="ＭＳ ゴシック" w:hAnsi="ＭＳ ゴシック" w:hint="eastAsia"/>
          <w:sz w:val="24"/>
        </w:rPr>
        <w:t>さん</w:t>
      </w:r>
      <w:r w:rsidRPr="005044E4">
        <w:rPr>
          <w:rFonts w:ascii="ＭＳ ゴシック" w:eastAsia="ＭＳ ゴシック" w:hAnsi="ＭＳ ゴシック" w:hint="eastAsia"/>
          <w:sz w:val="24"/>
        </w:rPr>
        <w:t>には、付き添いを1</w:t>
      </w:r>
      <w:r>
        <w:rPr>
          <w:rFonts w:ascii="ＭＳ ゴシック" w:eastAsia="ＭＳ ゴシック" w:hAnsi="ＭＳ ゴシック" w:hint="eastAsia"/>
          <w:sz w:val="24"/>
        </w:rPr>
        <w:t>名</w:t>
      </w:r>
      <w:r w:rsidRPr="005044E4">
        <w:rPr>
          <w:rFonts w:ascii="ＭＳ ゴシック" w:eastAsia="ＭＳ ゴシック" w:hAnsi="ＭＳ ゴシック" w:hint="eastAsia"/>
          <w:sz w:val="24"/>
        </w:rPr>
        <w:t>お願いしています。</w:t>
      </w:r>
      <w:r w:rsidR="00CA2A52">
        <w:rPr>
          <w:rFonts w:ascii="ＭＳ ゴシック" w:eastAsia="ＭＳ ゴシック" w:hAnsi="ＭＳ ゴシック" w:hint="eastAsia"/>
          <w:sz w:val="24"/>
        </w:rPr>
        <w:t>（医療従事者は毎日の検査による累積被ばく</w:t>
      </w:r>
      <w:r>
        <w:rPr>
          <w:rFonts w:ascii="ＭＳ ゴシック" w:eastAsia="ＭＳ ゴシック" w:hAnsi="ＭＳ ゴシック" w:hint="eastAsia"/>
          <w:sz w:val="24"/>
        </w:rPr>
        <w:t>増加防止のため、原則介助につくことが出来ません）</w:t>
      </w:r>
    </w:p>
    <w:p w14:paraId="250B1A30" w14:textId="6E15E06A" w:rsidR="007C4BFA" w:rsidRPr="00102C63" w:rsidRDefault="00102C63" w:rsidP="00102C63">
      <w:pPr>
        <w:ind w:left="420"/>
        <w:jc w:val="left"/>
        <w:rPr>
          <w:rFonts w:ascii="ＭＳ ゴシック" w:eastAsia="ＭＳ ゴシック" w:hAnsi="ＭＳ ゴシック"/>
          <w:sz w:val="24"/>
        </w:rPr>
      </w:pPr>
      <w:r w:rsidRPr="005044E4">
        <w:rPr>
          <w:rFonts w:ascii="ＭＳ ゴシック" w:eastAsia="ＭＳ ゴシック" w:hAnsi="ＭＳ ゴシック" w:hint="eastAsia"/>
          <w:sz w:val="24"/>
        </w:rPr>
        <w:t>付き添いの方にも少量の被ばくがありますが、国際放射線防護委員会（ICRP）が勧告する線量限度</w:t>
      </w:r>
      <w:r>
        <w:rPr>
          <w:rFonts w:ascii="ＭＳ ゴシック" w:eastAsia="ＭＳ ゴシック" w:hAnsi="ＭＳ ゴシック" w:hint="eastAsia"/>
          <w:sz w:val="24"/>
        </w:rPr>
        <w:t>に対して非常に少ない量です。ただしお子様連れや妊娠中、妊娠の可能性</w:t>
      </w:r>
      <w:r w:rsidRPr="005044E4">
        <w:rPr>
          <w:rFonts w:ascii="ＭＳ ゴシック" w:eastAsia="ＭＳ ゴシック" w:hAnsi="ＭＳ ゴシック" w:hint="eastAsia"/>
          <w:sz w:val="24"/>
        </w:rPr>
        <w:t>のある方は</w:t>
      </w:r>
      <w:r>
        <w:rPr>
          <w:rFonts w:ascii="ＭＳ ゴシック" w:eastAsia="ＭＳ ゴシック" w:hAnsi="ＭＳ ゴシック" w:hint="eastAsia"/>
          <w:sz w:val="24"/>
        </w:rPr>
        <w:t>被ばくの関係上</w:t>
      </w:r>
      <w:r w:rsidRPr="005044E4">
        <w:rPr>
          <w:rFonts w:ascii="ＭＳ ゴシック" w:eastAsia="ＭＳ ゴシック" w:hAnsi="ＭＳ ゴシック" w:hint="eastAsia"/>
          <w:sz w:val="24"/>
        </w:rPr>
        <w:t>付き添い</w:t>
      </w:r>
      <w:r w:rsidR="00B107BA">
        <w:rPr>
          <w:rFonts w:ascii="ＭＳ ゴシック" w:eastAsia="ＭＳ ゴシック" w:hAnsi="ＭＳ ゴシック" w:hint="eastAsia"/>
          <w:sz w:val="24"/>
        </w:rPr>
        <w:t>は出来ませんのでご承知おきくだ</w:t>
      </w:r>
      <w:bookmarkStart w:id="1" w:name="_GoBack"/>
      <w:bookmarkEnd w:id="1"/>
      <w:r>
        <w:rPr>
          <w:rFonts w:ascii="ＭＳ ゴシック" w:eastAsia="ＭＳ ゴシック" w:hAnsi="ＭＳ ゴシック" w:hint="eastAsia"/>
          <w:sz w:val="24"/>
        </w:rPr>
        <w:t>さい。</w:t>
      </w:r>
    </w:p>
    <w:p w14:paraId="35F86753" w14:textId="77777777" w:rsidR="007C4BFA" w:rsidRPr="007C4BFA" w:rsidRDefault="007C4BFA" w:rsidP="007C4BFA">
      <w:pPr>
        <w:jc w:val="left"/>
        <w:rPr>
          <w:rFonts w:ascii="ＭＳ ゴシック" w:eastAsia="ＭＳ ゴシック" w:hAnsi="ＭＳ ゴシック"/>
          <w:sz w:val="24"/>
          <w:szCs w:val="24"/>
        </w:rPr>
      </w:pPr>
    </w:p>
    <w:p w14:paraId="15A0A45C" w14:textId="77777777" w:rsidR="007C4BFA" w:rsidRDefault="007C4BFA" w:rsidP="007C4BFA">
      <w:pPr>
        <w:numPr>
          <w:ilvl w:val="0"/>
          <w:numId w:val="2"/>
        </w:numPr>
        <w:jc w:val="left"/>
        <w:rPr>
          <w:rFonts w:ascii="ＭＳ ゴシック" w:eastAsia="ＭＳ ゴシック" w:hAnsi="ＭＳ ゴシック"/>
          <w:b/>
          <w:sz w:val="24"/>
          <w:szCs w:val="24"/>
        </w:rPr>
      </w:pPr>
      <w:r w:rsidRPr="007C4BFA">
        <w:rPr>
          <w:rFonts w:ascii="ＭＳ ゴシック" w:eastAsia="ＭＳ ゴシック" w:hAnsi="ＭＳ ゴシック" w:hint="eastAsia"/>
          <w:b/>
          <w:sz w:val="24"/>
          <w:szCs w:val="24"/>
        </w:rPr>
        <w:t>検査費用について</w:t>
      </w:r>
    </w:p>
    <w:p w14:paraId="55145A93" w14:textId="7D408A62" w:rsidR="005409A7" w:rsidRDefault="00A311BB" w:rsidP="00202B87">
      <w:pPr>
        <w:ind w:left="420"/>
        <w:jc w:val="left"/>
        <w:rPr>
          <w:rFonts w:ascii="ＭＳ ゴシック" w:eastAsia="ＭＳ ゴシック" w:hAnsi="ＭＳ ゴシック"/>
          <w:sz w:val="24"/>
          <w:szCs w:val="24"/>
        </w:rPr>
      </w:pPr>
      <w:r w:rsidRPr="00A311BB">
        <w:rPr>
          <w:rFonts w:ascii="ＭＳ ゴシック" w:eastAsia="ＭＳ ゴシック" w:hAnsi="ＭＳ ゴシック" w:hint="eastAsia"/>
          <w:sz w:val="24"/>
          <w:szCs w:val="24"/>
        </w:rPr>
        <w:t>メチオニン</w:t>
      </w:r>
      <w:r w:rsidR="005662C4" w:rsidRPr="005662C4">
        <w:rPr>
          <w:rFonts w:ascii="ＭＳ ゴシック" w:eastAsia="ＭＳ ゴシック" w:hAnsi="ＭＳ ゴシック" w:hint="eastAsia"/>
          <w:sz w:val="24"/>
          <w:szCs w:val="24"/>
        </w:rPr>
        <w:t>-</w:t>
      </w:r>
      <w:r w:rsidRPr="00A311BB">
        <w:rPr>
          <w:rFonts w:ascii="ＭＳ ゴシック" w:eastAsia="ＭＳ ゴシック" w:hAnsi="ＭＳ ゴシック" w:hint="eastAsia"/>
          <w:sz w:val="24"/>
          <w:szCs w:val="24"/>
        </w:rPr>
        <w:t>PET／CT検査</w:t>
      </w:r>
      <w:r w:rsidR="00102C63">
        <w:rPr>
          <w:rFonts w:ascii="ＭＳ ゴシック" w:eastAsia="ＭＳ ゴシック" w:hAnsi="ＭＳ ゴシック"/>
          <w:sz w:val="24"/>
          <w:szCs w:val="24"/>
        </w:rPr>
        <w:t>は臨床上、非常に有用な検査ですが、まだ保険適用されて</w:t>
      </w:r>
      <w:r w:rsidR="005409A7" w:rsidRPr="005409A7">
        <w:rPr>
          <w:rFonts w:ascii="ＭＳ ゴシック" w:eastAsia="ＭＳ ゴシック" w:hAnsi="ＭＳ ゴシック"/>
          <w:sz w:val="24"/>
          <w:szCs w:val="24"/>
        </w:rPr>
        <w:t>おりません。</w:t>
      </w:r>
      <w:r w:rsidR="005409A7" w:rsidRPr="005409A7">
        <w:rPr>
          <w:rFonts w:ascii="ＭＳ ゴシック" w:eastAsia="ＭＳ ゴシック" w:hAnsi="ＭＳ ゴシック" w:hint="eastAsia"/>
          <w:sz w:val="24"/>
          <w:szCs w:val="24"/>
        </w:rPr>
        <w:t>検査料金は</w:t>
      </w:r>
      <w:r w:rsidR="00C6530B">
        <w:rPr>
          <w:rFonts w:ascii="ＭＳ ゴシック" w:eastAsia="ＭＳ ゴシック" w:hAnsi="ＭＳ ゴシック" w:hint="eastAsia"/>
          <w:sz w:val="24"/>
          <w:szCs w:val="24"/>
        </w:rPr>
        <w:t>45,000</w:t>
      </w:r>
      <w:r w:rsidR="005E369D">
        <w:rPr>
          <w:rFonts w:ascii="ＭＳ ゴシック" w:eastAsia="ＭＳ ゴシック" w:hAnsi="ＭＳ ゴシック"/>
          <w:sz w:val="24"/>
          <w:szCs w:val="24"/>
        </w:rPr>
        <w:t>円</w:t>
      </w:r>
      <w:r w:rsidR="00B059C4">
        <w:rPr>
          <w:rFonts w:ascii="ＭＳ ゴシック" w:eastAsia="ＭＳ ゴシック" w:hAnsi="ＭＳ ゴシック" w:hint="eastAsia"/>
          <w:sz w:val="24"/>
          <w:szCs w:val="24"/>
        </w:rPr>
        <w:t>前後</w:t>
      </w:r>
      <w:r w:rsidR="0011583A">
        <w:rPr>
          <w:rFonts w:ascii="ＭＳ ゴシック" w:eastAsia="ＭＳ ゴシック" w:hAnsi="ＭＳ ゴシック" w:hint="eastAsia"/>
          <w:sz w:val="24"/>
          <w:szCs w:val="24"/>
        </w:rPr>
        <w:t>（税別）</w:t>
      </w:r>
      <w:r w:rsidR="005409A7" w:rsidRPr="005409A7">
        <w:rPr>
          <w:rFonts w:ascii="ＭＳ ゴシック" w:eastAsia="ＭＳ ゴシック" w:hAnsi="ＭＳ ゴシック"/>
          <w:sz w:val="24"/>
          <w:szCs w:val="24"/>
        </w:rPr>
        <w:t>となります。</w:t>
      </w:r>
    </w:p>
    <w:p w14:paraId="3AC8ABC8" w14:textId="7391EEDE" w:rsidR="005E369D" w:rsidRDefault="00102C63" w:rsidP="00102C63">
      <w:pPr>
        <w:ind w:left="420"/>
        <w:jc w:val="left"/>
        <w:rPr>
          <w:rFonts w:ascii="ＭＳ ゴシック" w:eastAsia="ＭＳ ゴシック" w:hAnsi="ＭＳ ゴシック" w:cs="Times New Roman"/>
          <w:sz w:val="24"/>
          <w:szCs w:val="24"/>
        </w:rPr>
      </w:pPr>
      <w:r w:rsidRPr="00102C63">
        <w:rPr>
          <w:rFonts w:ascii="ＭＳ ゴシック" w:eastAsia="ＭＳ ゴシック" w:hAnsi="ＭＳ ゴシック" w:cs="Times New Roman" w:hint="eastAsia"/>
          <w:sz w:val="24"/>
          <w:szCs w:val="24"/>
        </w:rPr>
        <w:t>支払い方法につきましては現金またはクレジットカードがご利用いただけます</w:t>
      </w:r>
      <w:r w:rsidR="009E75C0">
        <w:rPr>
          <w:rFonts w:ascii="ＭＳ ゴシック" w:eastAsia="ＭＳ ゴシック" w:hAnsi="ＭＳ ゴシック" w:cs="Times New Roman" w:hint="eastAsia"/>
          <w:sz w:val="24"/>
          <w:szCs w:val="24"/>
        </w:rPr>
        <w:t>。</w:t>
      </w:r>
    </w:p>
    <w:p w14:paraId="14AE7A88" w14:textId="77777777" w:rsidR="005E369D" w:rsidRPr="005E369D" w:rsidRDefault="005E369D" w:rsidP="005E369D">
      <w:pPr>
        <w:spacing w:line="0" w:lineRule="atLeast"/>
        <w:ind w:left="420" w:firstLineChars="100" w:firstLine="240"/>
        <w:rPr>
          <w:rFonts w:ascii="ＭＳ ゴシック" w:eastAsia="ＭＳ ゴシック" w:hAnsi="ＭＳ ゴシック" w:cs="メイリオ"/>
          <w:sz w:val="24"/>
          <w:szCs w:val="24"/>
        </w:rPr>
      </w:pPr>
      <w:r w:rsidRPr="005E369D">
        <w:rPr>
          <w:rFonts w:ascii="ＭＳ ゴシック" w:eastAsia="ＭＳ ゴシック" w:hAnsi="ＭＳ ゴシック" w:cs="メイリオ" w:hint="eastAsia"/>
          <w:sz w:val="24"/>
          <w:szCs w:val="24"/>
        </w:rPr>
        <w:t>(VISA・Master・NICOS・DC・</w:t>
      </w:r>
      <w:r w:rsidRPr="005E369D">
        <w:rPr>
          <w:rFonts w:ascii="ＭＳ ゴシック" w:eastAsia="ＭＳ ゴシック" w:hAnsi="ＭＳ ゴシック" w:cs="メイリオ"/>
          <w:sz w:val="24"/>
          <w:szCs w:val="24"/>
        </w:rPr>
        <w:t>JCB</w:t>
      </w:r>
      <w:r w:rsidRPr="005E369D">
        <w:rPr>
          <w:rFonts w:ascii="ＭＳ ゴシック" w:eastAsia="ＭＳ ゴシック" w:hAnsi="ＭＳ ゴシック" w:cs="メイリオ" w:hint="eastAsia"/>
          <w:sz w:val="24"/>
          <w:szCs w:val="24"/>
        </w:rPr>
        <w:t>・</w:t>
      </w:r>
      <w:r w:rsidRPr="005E369D">
        <w:rPr>
          <w:rFonts w:ascii="ＭＳ ゴシック" w:eastAsia="ＭＳ ゴシック" w:hAnsi="ＭＳ ゴシック" w:cs="メイリオ"/>
          <w:sz w:val="24"/>
          <w:szCs w:val="24"/>
        </w:rPr>
        <w:t>AMEX</w:t>
      </w:r>
      <w:r w:rsidRPr="005E369D">
        <w:rPr>
          <w:rFonts w:ascii="ＭＳ ゴシック" w:eastAsia="ＭＳ ゴシック" w:hAnsi="ＭＳ ゴシック" w:cs="メイリオ" w:hint="eastAsia"/>
          <w:sz w:val="24"/>
          <w:szCs w:val="24"/>
        </w:rPr>
        <w:t>・</w:t>
      </w:r>
      <w:r w:rsidRPr="005E369D">
        <w:rPr>
          <w:rFonts w:ascii="ＭＳ ゴシック" w:eastAsia="ＭＳ ゴシック" w:hAnsi="ＭＳ ゴシック" w:cs="メイリオ"/>
          <w:sz w:val="24"/>
          <w:szCs w:val="24"/>
        </w:rPr>
        <w:t>Diners Club</w:t>
      </w:r>
      <w:r w:rsidRPr="005E369D">
        <w:rPr>
          <w:rFonts w:ascii="ＭＳ ゴシック" w:eastAsia="ＭＳ ゴシック" w:hAnsi="ＭＳ ゴシック" w:cs="メイリオ" w:hint="eastAsia"/>
          <w:sz w:val="24"/>
          <w:szCs w:val="24"/>
        </w:rPr>
        <w:t>)</w:t>
      </w:r>
    </w:p>
    <w:p w14:paraId="209F8026" w14:textId="1CBF5EBE" w:rsidR="005409A7" w:rsidRPr="00102C63" w:rsidRDefault="00102C63" w:rsidP="00102C63">
      <w:pPr>
        <w:ind w:left="42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ご</w:t>
      </w:r>
      <w:r w:rsidR="005409A7" w:rsidRPr="005409A7">
        <w:rPr>
          <w:rFonts w:ascii="ＭＳ ゴシック" w:eastAsia="ＭＳ ゴシック" w:hAnsi="ＭＳ ゴシック"/>
          <w:sz w:val="24"/>
          <w:szCs w:val="24"/>
        </w:rPr>
        <w:t>不明な点がございましたらお問い合わせください。</w:t>
      </w:r>
    </w:p>
    <w:p w14:paraId="220406ED" w14:textId="77777777" w:rsidR="007C4BFA" w:rsidRPr="007C4BFA" w:rsidRDefault="007C4BFA" w:rsidP="007C4BFA">
      <w:pPr>
        <w:jc w:val="left"/>
        <w:rPr>
          <w:rFonts w:ascii="ＭＳ ゴシック" w:eastAsia="ＭＳ ゴシック" w:hAnsi="ＭＳ ゴシック"/>
          <w:sz w:val="24"/>
          <w:szCs w:val="24"/>
        </w:rPr>
      </w:pPr>
    </w:p>
    <w:p w14:paraId="0F8A72C4" w14:textId="77777777" w:rsidR="007C4BFA" w:rsidRDefault="007C4BFA" w:rsidP="007C4BFA">
      <w:pPr>
        <w:numPr>
          <w:ilvl w:val="0"/>
          <w:numId w:val="2"/>
        </w:numPr>
        <w:jc w:val="left"/>
        <w:rPr>
          <w:rFonts w:ascii="ＭＳ ゴシック" w:eastAsia="ＭＳ ゴシック" w:hAnsi="ＭＳ ゴシック"/>
          <w:b/>
          <w:sz w:val="24"/>
          <w:szCs w:val="24"/>
        </w:rPr>
      </w:pPr>
      <w:r w:rsidRPr="007C4BFA">
        <w:rPr>
          <w:rFonts w:ascii="ＭＳ ゴシック" w:eastAsia="ＭＳ ゴシック" w:hAnsi="ＭＳ ゴシック" w:hint="eastAsia"/>
          <w:b/>
          <w:sz w:val="24"/>
          <w:szCs w:val="24"/>
        </w:rPr>
        <w:t>検査のキャンセル・変更について</w:t>
      </w:r>
    </w:p>
    <w:p w14:paraId="4D617350" w14:textId="3A38F2B2" w:rsidR="005409A7" w:rsidRPr="00EA6186" w:rsidRDefault="007C4BFA" w:rsidP="00EA6186">
      <w:pPr>
        <w:ind w:left="420"/>
        <w:jc w:val="left"/>
        <w:rPr>
          <w:rFonts w:ascii="ＭＳ ゴシック" w:eastAsia="ＭＳ ゴシック" w:hAnsi="ＭＳ ゴシック"/>
          <w:sz w:val="24"/>
          <w:szCs w:val="24"/>
        </w:rPr>
      </w:pPr>
      <w:r w:rsidRPr="005409A7">
        <w:rPr>
          <w:rFonts w:ascii="ＭＳ ゴシック" w:eastAsia="ＭＳ ゴシック" w:hAnsi="ＭＳ ゴシック" w:hint="eastAsia"/>
          <w:sz w:val="24"/>
          <w:szCs w:val="24"/>
        </w:rPr>
        <w:t>キャンセル・日程変更を希望される場合は、遅くても前日の15時（検査が月曜日の場合は前週の金曜日</w:t>
      </w:r>
      <w:r w:rsidR="00EA6186">
        <w:rPr>
          <w:rFonts w:ascii="ＭＳ ゴシック" w:eastAsia="ＭＳ ゴシック" w:hAnsi="ＭＳ ゴシック" w:hint="eastAsia"/>
          <w:sz w:val="24"/>
          <w:szCs w:val="24"/>
        </w:rPr>
        <w:t>の15時</w:t>
      </w:r>
      <w:r w:rsidRPr="005409A7">
        <w:rPr>
          <w:rFonts w:ascii="ＭＳ ゴシック" w:eastAsia="ＭＳ ゴシック" w:hAnsi="ＭＳ ゴシック" w:hint="eastAsia"/>
          <w:sz w:val="24"/>
          <w:szCs w:val="24"/>
        </w:rPr>
        <w:t>）までにご連絡ください。</w:t>
      </w:r>
    </w:p>
    <w:p w14:paraId="2E91A10D" w14:textId="486F1DA3" w:rsidR="005409A7" w:rsidRDefault="007C4BFA" w:rsidP="005409A7">
      <w:pPr>
        <w:ind w:left="420"/>
        <w:jc w:val="left"/>
        <w:rPr>
          <w:rFonts w:ascii="ＭＳ ゴシック" w:eastAsia="ＭＳ ゴシック" w:hAnsi="ＭＳ ゴシック"/>
          <w:b/>
          <w:sz w:val="24"/>
          <w:szCs w:val="24"/>
        </w:rPr>
      </w:pPr>
      <w:r w:rsidRPr="005409A7">
        <w:rPr>
          <w:rFonts w:ascii="ＭＳ ゴシック" w:eastAsia="ＭＳ ゴシック" w:hAnsi="ＭＳ ゴシック" w:hint="eastAsia"/>
          <w:sz w:val="24"/>
          <w:szCs w:val="24"/>
        </w:rPr>
        <w:t>この検査に使用する薬剤は高額で</w:t>
      </w:r>
      <w:r w:rsidR="00FD3367">
        <w:rPr>
          <w:rFonts w:ascii="ＭＳ ゴシック" w:eastAsia="ＭＳ ゴシック" w:hAnsi="ＭＳ ゴシック" w:hint="eastAsia"/>
          <w:sz w:val="24"/>
          <w:szCs w:val="24"/>
        </w:rPr>
        <w:t>、</w:t>
      </w:r>
      <w:r w:rsidRPr="005409A7">
        <w:rPr>
          <w:rFonts w:ascii="ＭＳ ゴシック" w:eastAsia="ＭＳ ゴシック" w:hAnsi="ＭＳ ゴシック" w:hint="eastAsia"/>
          <w:sz w:val="24"/>
          <w:szCs w:val="24"/>
        </w:rPr>
        <w:t>使用期限が極めて短いため、</w:t>
      </w:r>
      <w:r w:rsidR="00FD3367">
        <w:rPr>
          <w:rFonts w:ascii="ＭＳ ゴシック" w:eastAsia="ＭＳ ゴシック" w:hAnsi="ＭＳ ゴシック" w:hint="eastAsia"/>
          <w:sz w:val="24"/>
          <w:szCs w:val="24"/>
        </w:rPr>
        <w:t>急な体調不良などやむを得ない場合</w:t>
      </w:r>
      <w:r w:rsidR="00CE28C3">
        <w:rPr>
          <w:rFonts w:ascii="ＭＳ ゴシック" w:eastAsia="ＭＳ ゴシック" w:hAnsi="ＭＳ ゴシック" w:hint="eastAsia"/>
          <w:sz w:val="24"/>
          <w:szCs w:val="24"/>
        </w:rPr>
        <w:t>をのぞき、</w:t>
      </w:r>
      <w:r w:rsidRPr="005409A7">
        <w:rPr>
          <w:rFonts w:ascii="ＭＳ ゴシック" w:eastAsia="ＭＳ ゴシック" w:hAnsi="ＭＳ ゴシック" w:hint="eastAsia"/>
          <w:sz w:val="24"/>
          <w:szCs w:val="24"/>
        </w:rPr>
        <w:t>当日のキャンセルや日程変更はできません</w:t>
      </w:r>
      <w:r w:rsidR="00202B87">
        <w:rPr>
          <w:rFonts w:ascii="ＭＳ ゴシック" w:eastAsia="ＭＳ ゴシック" w:hAnsi="ＭＳ ゴシック" w:hint="eastAsia"/>
          <w:sz w:val="24"/>
          <w:szCs w:val="24"/>
        </w:rPr>
        <w:t>のでご注意ください</w:t>
      </w:r>
      <w:r w:rsidRPr="005409A7">
        <w:rPr>
          <w:rFonts w:ascii="ＭＳ ゴシック" w:eastAsia="ＭＳ ゴシック" w:hAnsi="ＭＳ ゴシック" w:hint="eastAsia"/>
          <w:sz w:val="24"/>
          <w:szCs w:val="24"/>
        </w:rPr>
        <w:t>。</w:t>
      </w:r>
    </w:p>
    <w:p w14:paraId="51A371A7" w14:textId="77777777" w:rsidR="007C4BFA" w:rsidRPr="007C4BFA" w:rsidRDefault="007C4BFA" w:rsidP="007C4BFA">
      <w:pPr>
        <w:jc w:val="left"/>
        <w:rPr>
          <w:rFonts w:ascii="ＭＳ ゴシック" w:eastAsia="ＭＳ ゴシック" w:hAnsi="ＭＳ ゴシック"/>
          <w:sz w:val="24"/>
          <w:szCs w:val="24"/>
        </w:rPr>
      </w:pPr>
    </w:p>
    <w:p w14:paraId="064BF1A2" w14:textId="77777777" w:rsidR="007C4BFA" w:rsidRDefault="007C4BFA" w:rsidP="007C4BFA">
      <w:pPr>
        <w:numPr>
          <w:ilvl w:val="0"/>
          <w:numId w:val="2"/>
        </w:numPr>
        <w:jc w:val="left"/>
        <w:rPr>
          <w:rFonts w:ascii="ＭＳ ゴシック" w:eastAsia="ＭＳ ゴシック" w:hAnsi="ＭＳ ゴシック"/>
          <w:b/>
          <w:sz w:val="24"/>
          <w:szCs w:val="24"/>
        </w:rPr>
      </w:pPr>
      <w:r w:rsidRPr="007C4BFA">
        <w:rPr>
          <w:rFonts w:ascii="ＭＳ ゴシック" w:eastAsia="ＭＳ ゴシック" w:hAnsi="ＭＳ ゴシック" w:hint="eastAsia"/>
          <w:b/>
          <w:sz w:val="24"/>
          <w:szCs w:val="24"/>
        </w:rPr>
        <w:t>安全かつ正確に検査を行うために</w:t>
      </w:r>
    </w:p>
    <w:p w14:paraId="2A817ECA" w14:textId="45F9DE4E" w:rsidR="007C4BFA" w:rsidRPr="005409A7" w:rsidRDefault="007C4BFA" w:rsidP="005409A7">
      <w:pPr>
        <w:ind w:left="420"/>
        <w:jc w:val="left"/>
        <w:rPr>
          <w:rFonts w:ascii="ＭＳ ゴシック" w:eastAsia="ＭＳ ゴシック" w:hAnsi="ＭＳ ゴシック"/>
          <w:b/>
          <w:sz w:val="24"/>
          <w:szCs w:val="24"/>
        </w:rPr>
      </w:pPr>
      <w:r w:rsidRPr="005409A7">
        <w:rPr>
          <w:rFonts w:ascii="ＭＳ ゴシック" w:eastAsia="ＭＳ ゴシック" w:hAnsi="ＭＳ ゴシック" w:hint="eastAsia"/>
          <w:sz w:val="24"/>
          <w:szCs w:val="24"/>
        </w:rPr>
        <w:t>以下の項目に該当される方は、検査前に</w:t>
      </w:r>
      <w:r w:rsidR="00224BF3">
        <w:rPr>
          <w:rFonts w:ascii="ＭＳ ゴシック" w:eastAsia="ＭＳ ゴシック" w:hAnsi="ＭＳ ゴシック" w:hint="eastAsia"/>
          <w:sz w:val="24"/>
          <w:szCs w:val="24"/>
        </w:rPr>
        <w:t>主治</w:t>
      </w:r>
      <w:r w:rsidR="009610D4">
        <w:rPr>
          <w:rFonts w:ascii="ＭＳ ゴシック" w:eastAsia="ＭＳ ゴシック" w:hAnsi="ＭＳ ゴシック" w:hint="eastAsia"/>
          <w:sz w:val="24"/>
          <w:szCs w:val="24"/>
        </w:rPr>
        <w:t>医に</w:t>
      </w:r>
      <w:r w:rsidRPr="005409A7">
        <w:rPr>
          <w:rFonts w:ascii="ＭＳ ゴシック" w:eastAsia="ＭＳ ゴシック" w:hAnsi="ＭＳ ゴシック" w:hint="eastAsia"/>
          <w:sz w:val="24"/>
          <w:szCs w:val="24"/>
        </w:rPr>
        <w:t>お知らせください。</w:t>
      </w:r>
    </w:p>
    <w:p w14:paraId="44E9C1EE" w14:textId="77777777" w:rsidR="007C4BFA" w:rsidRDefault="007C4BFA" w:rsidP="007C4BFA">
      <w:pPr>
        <w:numPr>
          <w:ilvl w:val="0"/>
          <w:numId w:val="3"/>
        </w:numPr>
        <w:jc w:val="left"/>
        <w:rPr>
          <w:rFonts w:ascii="ＭＳ ゴシック" w:eastAsia="ＭＳ ゴシック" w:hAnsi="ＭＳ ゴシック"/>
          <w:sz w:val="24"/>
          <w:szCs w:val="24"/>
        </w:rPr>
      </w:pPr>
      <w:r w:rsidRPr="007C4BFA">
        <w:rPr>
          <w:rFonts w:ascii="ＭＳ ゴシック" w:eastAsia="ＭＳ ゴシック" w:hAnsi="ＭＳ ゴシック" w:hint="eastAsia"/>
          <w:sz w:val="24"/>
          <w:szCs w:val="24"/>
        </w:rPr>
        <w:t>妊娠中の方</w:t>
      </w:r>
    </w:p>
    <w:p w14:paraId="56C1AA4A" w14:textId="77777777" w:rsidR="007C4BFA" w:rsidRPr="005409A7" w:rsidRDefault="007C4BFA" w:rsidP="005409A7">
      <w:pPr>
        <w:ind w:left="660"/>
        <w:jc w:val="left"/>
        <w:rPr>
          <w:rFonts w:ascii="ＭＳ ゴシック" w:eastAsia="ＭＳ ゴシック" w:hAnsi="ＭＳ ゴシック"/>
          <w:sz w:val="24"/>
          <w:szCs w:val="24"/>
        </w:rPr>
      </w:pPr>
      <w:r w:rsidRPr="005409A7">
        <w:rPr>
          <w:rFonts w:ascii="ＭＳ ゴシック" w:eastAsia="ＭＳ ゴシック" w:hAnsi="ＭＳ ゴシック" w:hint="eastAsia"/>
          <w:sz w:val="24"/>
          <w:szCs w:val="24"/>
        </w:rPr>
        <w:t>検査はできません。妊娠の可能性のある方は事前にご相談ください。</w:t>
      </w:r>
    </w:p>
    <w:p w14:paraId="5EAEC920" w14:textId="77777777" w:rsidR="005409A7" w:rsidRDefault="007C4BFA" w:rsidP="007C4BFA">
      <w:pPr>
        <w:numPr>
          <w:ilvl w:val="0"/>
          <w:numId w:val="3"/>
        </w:numPr>
        <w:jc w:val="left"/>
        <w:rPr>
          <w:rFonts w:ascii="ＭＳ ゴシック" w:eastAsia="ＭＳ ゴシック" w:hAnsi="ＭＳ ゴシック"/>
          <w:sz w:val="24"/>
          <w:szCs w:val="24"/>
        </w:rPr>
      </w:pPr>
      <w:r w:rsidRPr="007C4BFA">
        <w:rPr>
          <w:rFonts w:ascii="ＭＳ ゴシック" w:eastAsia="ＭＳ ゴシック" w:hAnsi="ＭＳ ゴシック" w:hint="eastAsia"/>
          <w:sz w:val="24"/>
          <w:szCs w:val="24"/>
        </w:rPr>
        <w:t>授乳中の方</w:t>
      </w:r>
    </w:p>
    <w:p w14:paraId="7266AE35" w14:textId="129C88B2" w:rsidR="007C4BFA" w:rsidRDefault="007C4BFA" w:rsidP="005409A7">
      <w:pPr>
        <w:ind w:left="660"/>
        <w:jc w:val="left"/>
        <w:rPr>
          <w:rFonts w:ascii="ＭＳ ゴシック" w:eastAsia="ＭＳ ゴシック" w:hAnsi="ＭＳ ゴシック"/>
          <w:sz w:val="24"/>
          <w:szCs w:val="24"/>
        </w:rPr>
      </w:pPr>
      <w:r w:rsidRPr="005409A7">
        <w:rPr>
          <w:rFonts w:ascii="ＭＳ ゴシック" w:eastAsia="ＭＳ ゴシック" w:hAnsi="ＭＳ ゴシック" w:hint="eastAsia"/>
          <w:sz w:val="24"/>
          <w:szCs w:val="24"/>
        </w:rPr>
        <w:t>検査は可能ですが、検査終了後</w:t>
      </w:r>
      <w:r w:rsidR="00FD3367">
        <w:rPr>
          <w:rFonts w:ascii="ＭＳ ゴシック" w:eastAsia="ＭＳ ゴシック" w:hAnsi="ＭＳ ゴシック" w:hint="eastAsia"/>
          <w:sz w:val="24"/>
          <w:szCs w:val="24"/>
        </w:rPr>
        <w:t>4</w:t>
      </w:r>
      <w:r w:rsidRPr="005409A7">
        <w:rPr>
          <w:rFonts w:ascii="ＭＳ ゴシック" w:eastAsia="ＭＳ ゴシック" w:hAnsi="ＭＳ ゴシック" w:hint="eastAsia"/>
          <w:sz w:val="24"/>
          <w:szCs w:val="24"/>
        </w:rPr>
        <w:t>時間</w:t>
      </w:r>
      <w:r w:rsidR="004C4EC3">
        <w:rPr>
          <w:rFonts w:ascii="ＭＳ ゴシック" w:eastAsia="ＭＳ ゴシック" w:hAnsi="ＭＳ ゴシック" w:hint="eastAsia"/>
          <w:sz w:val="24"/>
          <w:szCs w:val="24"/>
        </w:rPr>
        <w:t>程度</w:t>
      </w:r>
      <w:r w:rsidRPr="005409A7">
        <w:rPr>
          <w:rFonts w:ascii="ＭＳ ゴシック" w:eastAsia="ＭＳ ゴシック" w:hAnsi="ＭＳ ゴシック" w:hint="eastAsia"/>
          <w:sz w:val="24"/>
          <w:szCs w:val="24"/>
        </w:rPr>
        <w:t>は授乳を控えてください。</w:t>
      </w:r>
    </w:p>
    <w:p w14:paraId="1A34DDB9" w14:textId="52097333" w:rsidR="00102C63" w:rsidRDefault="00102C63" w:rsidP="00102C63">
      <w:pPr>
        <w:pStyle w:val="a9"/>
        <w:numPr>
          <w:ilvl w:val="0"/>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閉所恐怖症</w:t>
      </w:r>
      <w:r w:rsidR="001921A7">
        <w:rPr>
          <w:rFonts w:ascii="ＭＳ ゴシック" w:eastAsia="ＭＳ ゴシック" w:hAnsi="ＭＳ ゴシック" w:hint="eastAsia"/>
          <w:sz w:val="24"/>
          <w:szCs w:val="24"/>
        </w:rPr>
        <w:t>の方</w:t>
      </w:r>
    </w:p>
    <w:p w14:paraId="29BE5467" w14:textId="5E74B166" w:rsidR="00361F0B" w:rsidRPr="00102C63" w:rsidRDefault="00361F0B" w:rsidP="00361F0B">
      <w:pPr>
        <w:pStyle w:val="a9"/>
        <w:ind w:leftChars="0" w:left="6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検査前に装置をご覧になることもできます。</w:t>
      </w:r>
    </w:p>
    <w:p w14:paraId="01AE0B22" w14:textId="77777777" w:rsidR="00361F0B" w:rsidRDefault="00170FFB" w:rsidP="00361F0B">
      <w:pPr>
        <w:pStyle w:val="a9"/>
        <w:ind w:leftChars="0" w:left="6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極度の閉所恐怖症でどうしても我慢できない場合は検査中止となる場合がありま</w:t>
      </w:r>
      <w:r>
        <w:rPr>
          <w:rFonts w:ascii="ＭＳ ゴシック" w:eastAsia="ＭＳ ゴシック" w:hAnsi="ＭＳ ゴシック" w:hint="eastAsia"/>
          <w:sz w:val="24"/>
          <w:szCs w:val="24"/>
        </w:rPr>
        <w:lastRenderedPageBreak/>
        <w:t>す。</w:t>
      </w:r>
    </w:p>
    <w:p w14:paraId="6836226F" w14:textId="3DC6761D" w:rsidR="007C4BFA" w:rsidRPr="00361F0B" w:rsidRDefault="005409A7" w:rsidP="00361F0B">
      <w:pPr>
        <w:pStyle w:val="a9"/>
        <w:numPr>
          <w:ilvl w:val="0"/>
          <w:numId w:val="3"/>
        </w:numPr>
        <w:ind w:leftChars="0"/>
        <w:jc w:val="left"/>
        <w:rPr>
          <w:rFonts w:ascii="ＭＳ ゴシック" w:eastAsia="ＭＳ ゴシック" w:hAnsi="ＭＳ ゴシック"/>
          <w:sz w:val="24"/>
          <w:szCs w:val="24"/>
        </w:rPr>
      </w:pPr>
      <w:r w:rsidRPr="00361F0B">
        <w:rPr>
          <w:rFonts w:ascii="ＭＳ ゴシック" w:eastAsia="ＭＳ ゴシック" w:hAnsi="ＭＳ ゴシック" w:hint="eastAsia"/>
          <w:sz w:val="24"/>
          <w:szCs w:val="24"/>
        </w:rPr>
        <w:t>20</w:t>
      </w:r>
      <w:r w:rsidR="007C4BFA" w:rsidRPr="00361F0B">
        <w:rPr>
          <w:rFonts w:ascii="ＭＳ ゴシック" w:eastAsia="ＭＳ ゴシック" w:hAnsi="ＭＳ ゴシック" w:hint="eastAsia"/>
          <w:sz w:val="24"/>
          <w:szCs w:val="24"/>
        </w:rPr>
        <w:t>分程度同じ姿勢を保つことが難しい方</w:t>
      </w:r>
    </w:p>
    <w:p w14:paraId="7FD3EDD6" w14:textId="77777777" w:rsidR="007C4BFA" w:rsidRPr="005409A7" w:rsidRDefault="007C4BFA" w:rsidP="005409A7">
      <w:pPr>
        <w:ind w:left="660"/>
        <w:jc w:val="left"/>
        <w:rPr>
          <w:rFonts w:ascii="ＭＳ ゴシック" w:eastAsia="ＭＳ ゴシック" w:hAnsi="ＭＳ ゴシック"/>
          <w:sz w:val="24"/>
          <w:szCs w:val="24"/>
        </w:rPr>
      </w:pPr>
      <w:r w:rsidRPr="005409A7">
        <w:rPr>
          <w:rFonts w:ascii="ＭＳ ゴシック" w:eastAsia="ＭＳ ゴシック" w:hAnsi="ＭＳ ゴシック" w:hint="eastAsia"/>
          <w:sz w:val="24"/>
          <w:szCs w:val="24"/>
        </w:rPr>
        <w:t>撮影することが困難と判断した場合は、検査中止となる場合があります。</w:t>
      </w:r>
    </w:p>
    <w:p w14:paraId="00583211" w14:textId="77777777" w:rsidR="007C4BFA" w:rsidRDefault="007C4BFA" w:rsidP="007C4BFA">
      <w:pPr>
        <w:numPr>
          <w:ilvl w:val="0"/>
          <w:numId w:val="3"/>
        </w:numPr>
        <w:jc w:val="left"/>
        <w:rPr>
          <w:rFonts w:ascii="ＭＳ ゴシック" w:eastAsia="ＭＳ ゴシック" w:hAnsi="ＭＳ ゴシック"/>
          <w:sz w:val="24"/>
          <w:szCs w:val="24"/>
        </w:rPr>
      </w:pPr>
      <w:r w:rsidRPr="007C4BFA">
        <w:rPr>
          <w:rFonts w:ascii="ＭＳ ゴシック" w:eastAsia="ＭＳ ゴシック" w:hAnsi="ＭＳ ゴシック" w:hint="eastAsia"/>
          <w:sz w:val="24"/>
          <w:szCs w:val="24"/>
        </w:rPr>
        <w:t>糖尿病の方</w:t>
      </w:r>
    </w:p>
    <w:p w14:paraId="52856B73" w14:textId="29FFC5E1" w:rsidR="007C4BFA" w:rsidRPr="005409A7" w:rsidRDefault="00BB5513" w:rsidP="005409A7">
      <w:pPr>
        <w:ind w:left="6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検査前の飲食の制限を</w:t>
      </w:r>
      <w:r w:rsidR="00C6530B">
        <w:rPr>
          <w:rFonts w:ascii="ＭＳ ゴシック" w:eastAsia="ＭＳ ゴシック" w:hAnsi="ＭＳ ゴシック" w:hint="eastAsia"/>
          <w:sz w:val="24"/>
          <w:szCs w:val="24"/>
        </w:rPr>
        <w:t>守られていない</w:t>
      </w:r>
      <w:r w:rsidR="00361F0B">
        <w:rPr>
          <w:rFonts w:ascii="ＭＳ ゴシック" w:eastAsia="ＭＳ ゴシック" w:hAnsi="ＭＳ ゴシック" w:hint="eastAsia"/>
          <w:sz w:val="24"/>
          <w:szCs w:val="24"/>
        </w:rPr>
        <w:t>場合、</w:t>
      </w:r>
      <w:r w:rsidR="007C4BFA" w:rsidRPr="005409A7">
        <w:rPr>
          <w:rFonts w:ascii="ＭＳ ゴシック" w:eastAsia="ＭＳ ゴシック" w:hAnsi="ＭＳ ゴシック" w:hint="eastAsia"/>
          <w:sz w:val="24"/>
          <w:szCs w:val="24"/>
        </w:rPr>
        <w:t>検査中止</w:t>
      </w:r>
      <w:r w:rsidR="000D1C83">
        <w:rPr>
          <w:rFonts w:ascii="ＭＳ ゴシック" w:eastAsia="ＭＳ ゴシック" w:hAnsi="ＭＳ ゴシック" w:hint="eastAsia"/>
          <w:sz w:val="24"/>
        </w:rPr>
        <w:t>・延期</w:t>
      </w:r>
      <w:r w:rsidR="007C4BFA" w:rsidRPr="005409A7">
        <w:rPr>
          <w:rFonts w:ascii="ＭＳ ゴシック" w:eastAsia="ＭＳ ゴシック" w:hAnsi="ＭＳ ゴシック" w:hint="eastAsia"/>
          <w:sz w:val="24"/>
          <w:szCs w:val="24"/>
        </w:rPr>
        <w:t>となる場合があります。</w:t>
      </w:r>
    </w:p>
    <w:p w14:paraId="6377FA3C" w14:textId="77777777" w:rsidR="007C4BFA" w:rsidRPr="00BB5513" w:rsidRDefault="007C4BFA" w:rsidP="007C4BFA">
      <w:pPr>
        <w:jc w:val="left"/>
        <w:rPr>
          <w:rFonts w:ascii="ＭＳ ゴシック" w:eastAsia="ＭＳ ゴシック" w:hAnsi="ＭＳ ゴシック"/>
          <w:sz w:val="24"/>
          <w:szCs w:val="24"/>
        </w:rPr>
      </w:pPr>
    </w:p>
    <w:p w14:paraId="0CC7C7C3" w14:textId="77777777" w:rsidR="007C4BFA" w:rsidRPr="007C4BFA" w:rsidRDefault="007C4BFA" w:rsidP="007C4BFA">
      <w:pPr>
        <w:numPr>
          <w:ilvl w:val="0"/>
          <w:numId w:val="2"/>
        </w:numPr>
        <w:jc w:val="left"/>
        <w:rPr>
          <w:rFonts w:ascii="ＭＳ ゴシック" w:eastAsia="ＭＳ ゴシック" w:hAnsi="ＭＳ ゴシック"/>
          <w:b/>
          <w:sz w:val="24"/>
          <w:szCs w:val="24"/>
        </w:rPr>
      </w:pPr>
      <w:r w:rsidRPr="007C4BFA">
        <w:rPr>
          <w:rFonts w:ascii="ＭＳ ゴシック" w:eastAsia="ＭＳ ゴシック" w:hAnsi="ＭＳ ゴシック" w:hint="eastAsia"/>
          <w:b/>
          <w:sz w:val="24"/>
          <w:szCs w:val="24"/>
        </w:rPr>
        <w:t>その他</w:t>
      </w:r>
    </w:p>
    <w:p w14:paraId="67472FE5" w14:textId="77777777" w:rsidR="005409A7" w:rsidRDefault="007C4BFA" w:rsidP="007C4BFA">
      <w:pPr>
        <w:numPr>
          <w:ilvl w:val="0"/>
          <w:numId w:val="4"/>
        </w:numPr>
        <w:jc w:val="left"/>
        <w:rPr>
          <w:rFonts w:ascii="ＭＳ ゴシック" w:eastAsia="ＭＳ ゴシック" w:hAnsi="ＭＳ ゴシック"/>
          <w:sz w:val="24"/>
          <w:szCs w:val="24"/>
        </w:rPr>
      </w:pPr>
      <w:r w:rsidRPr="007C4BFA">
        <w:rPr>
          <w:rFonts w:ascii="ＭＳ ゴシック" w:eastAsia="ＭＳ ゴシック" w:hAnsi="ＭＳ ゴシック" w:hint="eastAsia"/>
          <w:sz w:val="24"/>
          <w:szCs w:val="24"/>
        </w:rPr>
        <w:t>PETシステムは多くの精密機器を使用しております。</w:t>
      </w:r>
    </w:p>
    <w:p w14:paraId="31055CE7" w14:textId="77777777" w:rsidR="007C4BFA" w:rsidRPr="00202B87" w:rsidRDefault="007C4BFA" w:rsidP="005409A7">
      <w:pPr>
        <w:ind w:left="660"/>
        <w:jc w:val="left"/>
        <w:rPr>
          <w:rFonts w:ascii="ＭＳ ゴシック" w:eastAsia="ＭＳ ゴシック" w:hAnsi="ＭＳ ゴシック"/>
          <w:color w:val="FF0000"/>
          <w:sz w:val="24"/>
          <w:szCs w:val="24"/>
        </w:rPr>
      </w:pPr>
      <w:r w:rsidRPr="00202B87">
        <w:rPr>
          <w:rFonts w:ascii="ＭＳ ゴシック" w:eastAsia="ＭＳ ゴシック" w:hAnsi="ＭＳ ゴシック" w:hint="eastAsia"/>
          <w:color w:val="FF0000"/>
          <w:sz w:val="24"/>
          <w:szCs w:val="24"/>
        </w:rPr>
        <w:t>機械のトラブルで検査開始時間が遅れる場合や、状況により検査が行えない場合もありますのでご了承ください。</w:t>
      </w:r>
    </w:p>
    <w:p w14:paraId="35C9D54C" w14:textId="290DD088" w:rsidR="007C4BFA" w:rsidRPr="007C4BFA" w:rsidRDefault="00202B87" w:rsidP="007C4BFA">
      <w:pPr>
        <w:numPr>
          <w:ilvl w:val="0"/>
          <w:numId w:val="4"/>
        </w:num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当施設では、モニター</w:t>
      </w:r>
      <w:r w:rsidR="00C6530B">
        <w:rPr>
          <w:rFonts w:ascii="ＭＳ ゴシック" w:eastAsia="ＭＳ ゴシック" w:hAnsi="ＭＳ ゴシック" w:hint="eastAsia"/>
          <w:sz w:val="24"/>
          <w:szCs w:val="24"/>
        </w:rPr>
        <w:t>を通して検査の進行状況を把握し</w:t>
      </w:r>
      <w:r w:rsidR="007C4BFA" w:rsidRPr="007C4BFA">
        <w:rPr>
          <w:rFonts w:ascii="ＭＳ ゴシック" w:eastAsia="ＭＳ ゴシック" w:hAnsi="ＭＳ ゴシック" w:hint="eastAsia"/>
          <w:sz w:val="24"/>
          <w:szCs w:val="24"/>
        </w:rPr>
        <w:t>皆様方をご案内しております。この際、画像を録画したりプライバシーを侵害したりすることはございませんのでご安心ください。</w:t>
      </w:r>
    </w:p>
    <w:p w14:paraId="1B08941C" w14:textId="77777777" w:rsidR="007C4BFA" w:rsidRPr="007C4BFA" w:rsidRDefault="007C4BFA" w:rsidP="007C4BFA">
      <w:pPr>
        <w:numPr>
          <w:ilvl w:val="0"/>
          <w:numId w:val="4"/>
        </w:numPr>
        <w:jc w:val="left"/>
        <w:rPr>
          <w:rFonts w:ascii="ＭＳ ゴシック" w:eastAsia="ＭＳ ゴシック" w:hAnsi="ＭＳ ゴシック"/>
          <w:sz w:val="24"/>
          <w:szCs w:val="24"/>
        </w:rPr>
      </w:pPr>
      <w:r w:rsidRPr="007C4BFA">
        <w:rPr>
          <w:rFonts w:ascii="ＭＳ ゴシック" w:eastAsia="ＭＳ ゴシック" w:hAnsi="ＭＳ ゴシック" w:hint="eastAsia"/>
          <w:sz w:val="24"/>
          <w:szCs w:val="24"/>
        </w:rPr>
        <w:t>PET検査は歴史の浅い検査で、正常・異常を問わず、症例の収集研究を広く行っております。このため、この検査で得られた診療情報は情報管理に万全を期するとともに、</w:t>
      </w:r>
      <w:r w:rsidR="005409A7">
        <w:rPr>
          <w:rFonts w:ascii="ＭＳ ゴシック" w:eastAsia="ＭＳ ゴシック" w:hAnsi="ＭＳ ゴシック" w:hint="eastAsia"/>
          <w:sz w:val="24"/>
          <w:szCs w:val="24"/>
        </w:rPr>
        <w:t>個人を特定できる情報を完全に秘匿して、</w:t>
      </w:r>
      <w:r w:rsidRPr="007C4BFA">
        <w:rPr>
          <w:rFonts w:ascii="ＭＳ ゴシック" w:eastAsia="ＭＳ ゴシック" w:hAnsi="ＭＳ ゴシック" w:hint="eastAsia"/>
          <w:sz w:val="24"/>
          <w:szCs w:val="24"/>
        </w:rPr>
        <w:t>純粋に研究のために使用する場合がございますので、予めご了承ください。</w:t>
      </w:r>
    </w:p>
    <w:p w14:paraId="3326C54C" w14:textId="77777777" w:rsidR="007C4BFA" w:rsidRPr="005409A7" w:rsidRDefault="007C4BFA" w:rsidP="007C4BFA">
      <w:pPr>
        <w:jc w:val="left"/>
        <w:rPr>
          <w:rFonts w:ascii="ＭＳ ゴシック" w:eastAsia="ＭＳ ゴシック" w:hAnsi="ＭＳ ゴシック"/>
          <w:sz w:val="24"/>
          <w:szCs w:val="24"/>
        </w:rPr>
      </w:pPr>
    </w:p>
    <w:p w14:paraId="716BC741" w14:textId="75C5E00F" w:rsidR="005409A7" w:rsidRPr="005409A7" w:rsidRDefault="00A311BB" w:rsidP="005409A7">
      <w:pPr>
        <w:jc w:val="left"/>
        <w:rPr>
          <w:rFonts w:ascii="ＭＳ ゴシック" w:eastAsia="ＭＳ ゴシック" w:hAnsi="ＭＳ ゴシック"/>
          <w:sz w:val="24"/>
          <w:szCs w:val="24"/>
        </w:rPr>
      </w:pPr>
      <w:r w:rsidRPr="00A311BB">
        <w:rPr>
          <w:rFonts w:ascii="ＭＳ ゴシック" w:eastAsia="ＭＳ ゴシック" w:hAnsi="ＭＳ ゴシック" w:hint="eastAsia"/>
          <w:sz w:val="24"/>
          <w:szCs w:val="24"/>
        </w:rPr>
        <w:t>メチオニン</w:t>
      </w:r>
      <w:r w:rsidR="005662C4" w:rsidRPr="00BC2ED7">
        <w:rPr>
          <w:rFonts w:ascii="ＭＳ ゴシック" w:eastAsia="ＭＳ ゴシック" w:hAnsi="ＭＳ ゴシック" w:hint="eastAsia"/>
          <w:sz w:val="24"/>
        </w:rPr>
        <w:t>-</w:t>
      </w:r>
      <w:r w:rsidRPr="00A311BB">
        <w:rPr>
          <w:rFonts w:ascii="ＭＳ ゴシック" w:eastAsia="ＭＳ ゴシック" w:hAnsi="ＭＳ ゴシック" w:hint="eastAsia"/>
          <w:sz w:val="24"/>
          <w:szCs w:val="24"/>
        </w:rPr>
        <w:t>PET／CT検査</w:t>
      </w:r>
      <w:r w:rsidR="005409A7" w:rsidRPr="005409A7">
        <w:rPr>
          <w:rFonts w:ascii="ＭＳ ゴシック" w:eastAsia="ＭＳ ゴシック" w:hAnsi="ＭＳ ゴシック"/>
          <w:sz w:val="24"/>
          <w:szCs w:val="24"/>
        </w:rPr>
        <w:t>について十分にご理解いただいたう</w:t>
      </w:r>
      <w:r>
        <w:rPr>
          <w:rFonts w:ascii="ＭＳ ゴシック" w:eastAsia="ＭＳ ゴシック" w:hAnsi="ＭＳ ゴシック"/>
          <w:sz w:val="24"/>
          <w:szCs w:val="24"/>
        </w:rPr>
        <w:t>えで、検査を</w:t>
      </w:r>
      <w:r w:rsidR="00102C63">
        <w:rPr>
          <w:rFonts w:ascii="ＭＳ ゴシック" w:eastAsia="ＭＳ ゴシック" w:hAnsi="ＭＳ ゴシック"/>
          <w:sz w:val="24"/>
          <w:szCs w:val="24"/>
        </w:rPr>
        <w:t>受けることに同意</w:t>
      </w:r>
      <w:r w:rsidR="00102C63">
        <w:rPr>
          <w:rFonts w:ascii="ＭＳ ゴシック" w:eastAsia="ＭＳ ゴシック" w:hAnsi="ＭＳ ゴシック" w:hint="eastAsia"/>
          <w:sz w:val="24"/>
          <w:szCs w:val="24"/>
        </w:rPr>
        <w:t>される</w:t>
      </w:r>
      <w:r w:rsidR="00891C92">
        <w:rPr>
          <w:rFonts w:ascii="ＭＳ ゴシック" w:eastAsia="ＭＳ ゴシック" w:hAnsi="ＭＳ ゴシック"/>
          <w:sz w:val="24"/>
          <w:szCs w:val="24"/>
        </w:rPr>
        <w:t>場合</w:t>
      </w:r>
      <w:r w:rsidR="00BB5513">
        <w:rPr>
          <w:rFonts w:ascii="ＭＳ ゴシック" w:eastAsia="ＭＳ ゴシック" w:hAnsi="ＭＳ ゴシック"/>
          <w:sz w:val="24"/>
          <w:szCs w:val="24"/>
        </w:rPr>
        <w:t>は、同意書にご署名をお願い</w:t>
      </w:r>
      <w:r w:rsidR="005409A7" w:rsidRPr="005409A7">
        <w:rPr>
          <w:rFonts w:ascii="ＭＳ ゴシック" w:eastAsia="ＭＳ ゴシック" w:hAnsi="ＭＳ ゴシック"/>
          <w:sz w:val="24"/>
          <w:szCs w:val="24"/>
        </w:rPr>
        <w:t>いたします。</w:t>
      </w:r>
    </w:p>
    <w:p w14:paraId="4EC7EFDD" w14:textId="0C795C83" w:rsidR="005409A7" w:rsidRPr="005409A7" w:rsidRDefault="005409A7" w:rsidP="005409A7">
      <w:pPr>
        <w:jc w:val="left"/>
        <w:rPr>
          <w:rFonts w:ascii="ＭＳ ゴシック" w:eastAsia="ＭＳ ゴシック" w:hAnsi="ＭＳ ゴシック"/>
          <w:sz w:val="24"/>
          <w:szCs w:val="24"/>
        </w:rPr>
      </w:pPr>
    </w:p>
    <w:p w14:paraId="6749D6D0" w14:textId="4256FD63" w:rsidR="007C4BFA" w:rsidRPr="007C4BFA" w:rsidRDefault="005409A7" w:rsidP="005409A7">
      <w:pPr>
        <w:jc w:val="left"/>
        <w:rPr>
          <w:rFonts w:ascii="ＭＳ ゴシック" w:eastAsia="ＭＳ ゴシック" w:hAnsi="ＭＳ ゴシック"/>
          <w:sz w:val="24"/>
          <w:szCs w:val="24"/>
        </w:rPr>
      </w:pPr>
      <w:r w:rsidRPr="005409A7">
        <w:rPr>
          <w:rFonts w:ascii="ＭＳ ゴシック" w:eastAsia="ＭＳ ゴシック" w:hAnsi="ＭＳ ゴシック" w:hint="eastAsia"/>
          <w:sz w:val="24"/>
          <w:szCs w:val="24"/>
        </w:rPr>
        <w:t>何かご不明な点がございましたら、下記までご連絡ください。</w:t>
      </w:r>
    </w:p>
    <w:p w14:paraId="16C2C820" w14:textId="11EB2433" w:rsidR="007C4BFA" w:rsidRPr="007C4BFA" w:rsidRDefault="007C4BFA" w:rsidP="007C4BFA">
      <w:pPr>
        <w:jc w:val="left"/>
        <w:rPr>
          <w:rFonts w:ascii="ＭＳ ゴシック" w:eastAsia="ＭＳ ゴシック" w:hAnsi="ＭＳ ゴシック"/>
          <w:sz w:val="24"/>
          <w:szCs w:val="24"/>
        </w:rPr>
      </w:pPr>
    </w:p>
    <w:p w14:paraId="3F59D656" w14:textId="2B13C3C4" w:rsidR="007C4BFA" w:rsidRDefault="007C4BFA" w:rsidP="007C4BFA">
      <w:pPr>
        <w:jc w:val="left"/>
        <w:rPr>
          <w:rFonts w:ascii="ＭＳ ゴシック" w:eastAsia="ＭＳ ゴシック" w:hAnsi="ＭＳ ゴシック"/>
          <w:sz w:val="24"/>
          <w:szCs w:val="24"/>
        </w:rPr>
      </w:pPr>
    </w:p>
    <w:p w14:paraId="6B7215B3" w14:textId="0E8DCEB8" w:rsidR="00361F0B" w:rsidRDefault="00361F0B" w:rsidP="007C4BFA">
      <w:pPr>
        <w:jc w:val="left"/>
        <w:rPr>
          <w:rFonts w:ascii="ＭＳ ゴシック" w:eastAsia="ＭＳ ゴシック" w:hAnsi="ＭＳ ゴシック"/>
          <w:sz w:val="24"/>
          <w:szCs w:val="24"/>
        </w:rPr>
      </w:pPr>
    </w:p>
    <w:p w14:paraId="233AC0F4" w14:textId="3049F54B" w:rsidR="00361F0B" w:rsidRDefault="00254462" w:rsidP="007C4BFA">
      <w:pPr>
        <w:jc w:val="left"/>
        <w:rPr>
          <w:rFonts w:ascii="ＭＳ ゴシック" w:eastAsia="ＭＳ ゴシック" w:hAnsi="ＭＳ ゴシック"/>
          <w:sz w:val="24"/>
          <w:szCs w:val="24"/>
        </w:rPr>
      </w:pPr>
      <w:r w:rsidRPr="007C4BFA">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2B0C8AF1" wp14:editId="29181A47">
                <wp:simplePos x="0" y="0"/>
                <wp:positionH relativeFrom="margin">
                  <wp:posOffset>171450</wp:posOffset>
                </wp:positionH>
                <wp:positionV relativeFrom="paragraph">
                  <wp:posOffset>228600</wp:posOffset>
                </wp:positionV>
                <wp:extent cx="5667375" cy="13811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381125"/>
                        </a:xfrm>
                        <a:prstGeom prst="rect">
                          <a:avLst/>
                        </a:prstGeom>
                        <a:solidFill>
                          <a:srgbClr val="FFFFFF"/>
                        </a:solidFill>
                        <a:ln w="9525">
                          <a:solidFill>
                            <a:srgbClr val="000000"/>
                          </a:solidFill>
                          <a:miter lim="800000"/>
                          <a:headEnd/>
                          <a:tailEnd/>
                        </a:ln>
                      </wps:spPr>
                      <wps:txbx>
                        <w:txbxContent>
                          <w:p w14:paraId="3FB8E384" w14:textId="77777777" w:rsidR="007C4BFA" w:rsidRDefault="007C4BFA" w:rsidP="007C4BFA">
                            <w:pPr>
                              <w:ind w:firstLineChars="100" w:firstLine="240"/>
                              <w:jc w:val="left"/>
                              <w:rPr>
                                <w:rFonts w:ascii="ＭＳ ゴシック" w:eastAsia="ＭＳ ゴシック" w:hAnsi="ＭＳ ゴシック"/>
                                <w:sz w:val="24"/>
                              </w:rPr>
                            </w:pPr>
                          </w:p>
                          <w:p w14:paraId="32FD187E" w14:textId="0FB08E64" w:rsidR="007C4BFA" w:rsidRPr="00BC2ED7" w:rsidRDefault="00243712" w:rsidP="007C4BFA">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連絡先　千葉療護センター診療部</w:t>
                            </w:r>
                            <w:r>
                              <w:rPr>
                                <w:rFonts w:ascii="ＭＳ ゴシック" w:eastAsia="ＭＳ ゴシック" w:hAnsi="ＭＳ ゴシック"/>
                                <w:sz w:val="24"/>
                              </w:rPr>
                              <w:t xml:space="preserve">　</w:t>
                            </w:r>
                            <w:r>
                              <w:rPr>
                                <w:rFonts w:ascii="ＭＳ ゴシック" w:eastAsia="ＭＳ ゴシック" w:hAnsi="ＭＳ ゴシック" w:hint="eastAsia"/>
                                <w:sz w:val="24"/>
                              </w:rPr>
                              <w:t>放射線</w:t>
                            </w:r>
                            <w:r w:rsidR="00EA6186">
                              <w:rPr>
                                <w:rFonts w:ascii="ＭＳ ゴシック" w:eastAsia="ＭＳ ゴシック" w:hAnsi="ＭＳ ゴシック" w:hint="eastAsia"/>
                                <w:sz w:val="24"/>
                              </w:rPr>
                              <w:t>科</w:t>
                            </w:r>
                            <w:r w:rsidR="007C4BFA" w:rsidRPr="00BC2ED7">
                              <w:rPr>
                                <w:rFonts w:ascii="ＭＳ ゴシック" w:eastAsia="ＭＳ ゴシック" w:hAnsi="ＭＳ ゴシック" w:hint="eastAsia"/>
                                <w:sz w:val="24"/>
                              </w:rPr>
                              <w:t>（PET・MRI</w:t>
                            </w:r>
                            <w:r w:rsidR="00EA6186">
                              <w:rPr>
                                <w:rFonts w:ascii="ＭＳ ゴシック" w:eastAsia="ＭＳ ゴシック" w:hAnsi="ＭＳ ゴシック" w:hint="eastAsia"/>
                                <w:sz w:val="24"/>
                              </w:rPr>
                              <w:t>部門</w:t>
                            </w:r>
                            <w:r w:rsidR="007C4BFA" w:rsidRPr="00BC2ED7">
                              <w:rPr>
                                <w:rFonts w:ascii="ＭＳ ゴシック" w:eastAsia="ＭＳ ゴシック" w:hAnsi="ＭＳ ゴシック" w:hint="eastAsia"/>
                                <w:sz w:val="24"/>
                              </w:rPr>
                              <w:t xml:space="preserve">）　</w:t>
                            </w:r>
                          </w:p>
                          <w:p w14:paraId="32A175F0" w14:textId="77777777" w:rsidR="007C4BFA" w:rsidRDefault="007C4BFA" w:rsidP="007C4BFA">
                            <w:pPr>
                              <w:ind w:firstLineChars="500" w:firstLine="1200"/>
                              <w:jc w:val="left"/>
                              <w:rPr>
                                <w:rFonts w:ascii="ＭＳ ゴシック" w:eastAsia="ＭＳ ゴシック" w:hAnsi="ＭＳ ゴシック"/>
                                <w:sz w:val="24"/>
                              </w:rPr>
                            </w:pPr>
                            <w:r w:rsidRPr="00BC2ED7">
                              <w:rPr>
                                <w:rFonts w:ascii="ＭＳ ゴシック" w:eastAsia="ＭＳ ゴシック" w:hAnsi="ＭＳ ゴシック" w:hint="eastAsia"/>
                                <w:sz w:val="24"/>
                              </w:rPr>
                              <w:t xml:space="preserve">直通電話　043－277－0081　</w:t>
                            </w:r>
                          </w:p>
                          <w:p w14:paraId="769D0EC0" w14:textId="08FF396C" w:rsidR="007C4BFA" w:rsidRPr="00BB5513" w:rsidRDefault="007C4BFA" w:rsidP="00BB5513">
                            <w:pPr>
                              <w:ind w:firstLineChars="500" w:firstLine="1200"/>
                              <w:jc w:val="left"/>
                              <w:rPr>
                                <w:rFonts w:ascii="ＭＳ ゴシック" w:eastAsia="ＭＳ ゴシック" w:hAnsi="ＭＳ ゴシック"/>
                                <w:sz w:val="24"/>
                              </w:rPr>
                            </w:pPr>
                            <w:r w:rsidRPr="00BC2ED7">
                              <w:rPr>
                                <w:rFonts w:ascii="ＭＳ ゴシック" w:eastAsia="ＭＳ ゴシック" w:hAnsi="ＭＳ ゴシック" w:hint="eastAsia"/>
                                <w:sz w:val="24"/>
                              </w:rPr>
                              <w:t>FAX　043－279－4140</w:t>
                            </w:r>
                          </w:p>
                          <w:p w14:paraId="024BDBF5" w14:textId="77777777" w:rsidR="007C4BFA" w:rsidRPr="009E3BCE" w:rsidRDefault="007C4BFA" w:rsidP="007C4B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C8AF1" id="_x0000_t202" coordsize="21600,21600" o:spt="202" path="m,l,21600r21600,l21600,xe">
                <v:stroke joinstyle="miter"/>
                <v:path gradientshapeok="t" o:connecttype="rect"/>
              </v:shapetype>
              <v:shape id="テキスト ボックス 1" o:spid="_x0000_s1026" type="#_x0000_t202" style="position:absolute;margin-left:13.5pt;margin-top:18pt;width:446.25pt;height:10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">
                <v:textbox inset="5.85pt,.7pt,5.85pt,.7pt">
                  <w:txbxContent>
                    <w:p w14:paraId="3FB8E384" w14:textId="77777777" w:rsidR="007C4BFA" w:rsidRDefault="007C4BFA" w:rsidP="007C4BFA">
                      <w:pPr>
                        <w:ind w:firstLineChars="100" w:firstLine="240"/>
                        <w:jc w:val="left"/>
                        <w:rPr>
                          <w:rFonts w:ascii="ＭＳ ゴシック" w:eastAsia="ＭＳ ゴシック" w:hAnsi="ＭＳ ゴシック"/>
                          <w:sz w:val="24"/>
                        </w:rPr>
                      </w:pPr>
                    </w:p>
                    <w:p w14:paraId="32FD187E" w14:textId="0FB08E64" w:rsidR="007C4BFA" w:rsidRPr="00BC2ED7" w:rsidRDefault="00243712" w:rsidP="007C4BFA">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連絡先　千葉療護センター診療部</w:t>
                      </w:r>
                      <w:r>
                        <w:rPr>
                          <w:rFonts w:ascii="ＭＳ ゴシック" w:eastAsia="ＭＳ ゴシック" w:hAnsi="ＭＳ ゴシック"/>
                          <w:sz w:val="24"/>
                        </w:rPr>
                        <w:t xml:space="preserve">　</w:t>
                      </w:r>
                      <w:r>
                        <w:rPr>
                          <w:rFonts w:ascii="ＭＳ ゴシック" w:eastAsia="ＭＳ ゴシック" w:hAnsi="ＭＳ ゴシック" w:hint="eastAsia"/>
                          <w:sz w:val="24"/>
                        </w:rPr>
                        <w:t>放射線</w:t>
                      </w:r>
                      <w:r w:rsidR="00EA6186">
                        <w:rPr>
                          <w:rFonts w:ascii="ＭＳ ゴシック" w:eastAsia="ＭＳ ゴシック" w:hAnsi="ＭＳ ゴシック" w:hint="eastAsia"/>
                          <w:sz w:val="24"/>
                        </w:rPr>
                        <w:t>科</w:t>
                      </w:r>
                      <w:r w:rsidR="007C4BFA" w:rsidRPr="00BC2ED7">
                        <w:rPr>
                          <w:rFonts w:ascii="ＭＳ ゴシック" w:eastAsia="ＭＳ ゴシック" w:hAnsi="ＭＳ ゴシック" w:hint="eastAsia"/>
                          <w:sz w:val="24"/>
                        </w:rPr>
                        <w:t>（PET・MRI</w:t>
                      </w:r>
                      <w:r w:rsidR="00EA6186">
                        <w:rPr>
                          <w:rFonts w:ascii="ＭＳ ゴシック" w:eastAsia="ＭＳ ゴシック" w:hAnsi="ＭＳ ゴシック" w:hint="eastAsia"/>
                          <w:sz w:val="24"/>
                        </w:rPr>
                        <w:t>部門</w:t>
                      </w:r>
                      <w:r w:rsidR="007C4BFA" w:rsidRPr="00BC2ED7">
                        <w:rPr>
                          <w:rFonts w:ascii="ＭＳ ゴシック" w:eastAsia="ＭＳ ゴシック" w:hAnsi="ＭＳ ゴシック" w:hint="eastAsia"/>
                          <w:sz w:val="24"/>
                        </w:rPr>
                        <w:t xml:space="preserve">）　</w:t>
                      </w:r>
                    </w:p>
                    <w:p w14:paraId="32A175F0" w14:textId="77777777" w:rsidR="007C4BFA" w:rsidRDefault="007C4BFA" w:rsidP="007C4BFA">
                      <w:pPr>
                        <w:ind w:firstLineChars="500" w:firstLine="1200"/>
                        <w:jc w:val="left"/>
                        <w:rPr>
                          <w:rFonts w:ascii="ＭＳ ゴシック" w:eastAsia="ＭＳ ゴシック" w:hAnsi="ＭＳ ゴシック"/>
                          <w:sz w:val="24"/>
                        </w:rPr>
                      </w:pPr>
                      <w:r w:rsidRPr="00BC2ED7">
                        <w:rPr>
                          <w:rFonts w:ascii="ＭＳ ゴシック" w:eastAsia="ＭＳ ゴシック" w:hAnsi="ＭＳ ゴシック" w:hint="eastAsia"/>
                          <w:sz w:val="24"/>
                        </w:rPr>
                        <w:t xml:space="preserve">直通電話　043－277－0081　</w:t>
                      </w:r>
                    </w:p>
                    <w:p w14:paraId="769D0EC0" w14:textId="08FF396C" w:rsidR="007C4BFA" w:rsidRPr="00BB5513" w:rsidRDefault="007C4BFA" w:rsidP="00BB5513">
                      <w:pPr>
                        <w:ind w:firstLineChars="500" w:firstLine="1200"/>
                        <w:jc w:val="left"/>
                        <w:rPr>
                          <w:rFonts w:ascii="ＭＳ ゴシック" w:eastAsia="ＭＳ ゴシック" w:hAnsi="ＭＳ ゴシック"/>
                          <w:sz w:val="24"/>
                        </w:rPr>
                      </w:pPr>
                      <w:r w:rsidRPr="00BC2ED7">
                        <w:rPr>
                          <w:rFonts w:ascii="ＭＳ ゴシック" w:eastAsia="ＭＳ ゴシック" w:hAnsi="ＭＳ ゴシック" w:hint="eastAsia"/>
                          <w:sz w:val="24"/>
                        </w:rPr>
                        <w:t>FAX　043－279－4140</w:t>
                      </w:r>
                    </w:p>
                    <w:p w14:paraId="024BDBF5" w14:textId="77777777" w:rsidR="007C4BFA" w:rsidRPr="009E3BCE" w:rsidRDefault="007C4BFA" w:rsidP="007C4BFA"/>
                  </w:txbxContent>
                </v:textbox>
                <w10:wrap anchorx="margin"/>
              </v:shape>
            </w:pict>
          </mc:Fallback>
        </mc:AlternateContent>
      </w:r>
    </w:p>
    <w:p w14:paraId="165CD426" w14:textId="766B6A38" w:rsidR="00361F0B" w:rsidRDefault="00361F0B" w:rsidP="007C4BFA">
      <w:pPr>
        <w:jc w:val="left"/>
        <w:rPr>
          <w:rFonts w:ascii="ＭＳ ゴシック" w:eastAsia="ＭＳ ゴシック" w:hAnsi="ＭＳ ゴシック"/>
          <w:sz w:val="24"/>
          <w:szCs w:val="24"/>
        </w:rPr>
      </w:pPr>
    </w:p>
    <w:p w14:paraId="712789EF" w14:textId="6F6A4F69" w:rsidR="00361F0B" w:rsidRDefault="00361F0B" w:rsidP="007C4BFA">
      <w:pPr>
        <w:jc w:val="left"/>
        <w:rPr>
          <w:rFonts w:ascii="ＭＳ ゴシック" w:eastAsia="ＭＳ ゴシック" w:hAnsi="ＭＳ ゴシック"/>
          <w:sz w:val="24"/>
          <w:szCs w:val="24"/>
        </w:rPr>
      </w:pPr>
    </w:p>
    <w:p w14:paraId="79DA14F9" w14:textId="3E637AF6" w:rsidR="00361F0B" w:rsidRDefault="00361F0B" w:rsidP="007C4BFA">
      <w:pPr>
        <w:jc w:val="left"/>
        <w:rPr>
          <w:rFonts w:ascii="ＭＳ ゴシック" w:eastAsia="ＭＳ ゴシック" w:hAnsi="ＭＳ ゴシック"/>
          <w:sz w:val="24"/>
          <w:szCs w:val="24"/>
        </w:rPr>
      </w:pPr>
    </w:p>
    <w:p w14:paraId="0970F56E" w14:textId="4D842A11" w:rsidR="00361F0B" w:rsidRDefault="00361F0B" w:rsidP="007C4BFA">
      <w:pPr>
        <w:jc w:val="left"/>
        <w:rPr>
          <w:rFonts w:ascii="ＭＳ ゴシック" w:eastAsia="ＭＳ ゴシック" w:hAnsi="ＭＳ ゴシック"/>
          <w:sz w:val="24"/>
          <w:szCs w:val="24"/>
        </w:rPr>
      </w:pPr>
    </w:p>
    <w:p w14:paraId="624EB55A" w14:textId="4D473B91" w:rsidR="00361F0B" w:rsidRDefault="00361F0B" w:rsidP="007C4BFA">
      <w:pPr>
        <w:jc w:val="left"/>
        <w:rPr>
          <w:rFonts w:ascii="ＭＳ ゴシック" w:eastAsia="ＭＳ ゴシック" w:hAnsi="ＭＳ ゴシック"/>
          <w:sz w:val="24"/>
          <w:szCs w:val="24"/>
        </w:rPr>
      </w:pPr>
    </w:p>
    <w:p w14:paraId="33930C8E" w14:textId="2B5567C6" w:rsidR="00361F0B" w:rsidRDefault="00361F0B" w:rsidP="007C4BFA">
      <w:pPr>
        <w:jc w:val="left"/>
        <w:rPr>
          <w:rFonts w:ascii="ＭＳ ゴシック" w:eastAsia="ＭＳ ゴシック" w:hAnsi="ＭＳ ゴシック"/>
          <w:sz w:val="24"/>
          <w:szCs w:val="24"/>
        </w:rPr>
      </w:pPr>
    </w:p>
    <w:p w14:paraId="067AE126" w14:textId="331C3234" w:rsidR="00361F0B" w:rsidRDefault="00361F0B" w:rsidP="007C4BFA">
      <w:pPr>
        <w:jc w:val="left"/>
        <w:rPr>
          <w:rFonts w:ascii="ＭＳ ゴシック" w:eastAsia="ＭＳ ゴシック" w:hAnsi="ＭＳ ゴシック"/>
          <w:sz w:val="24"/>
          <w:szCs w:val="24"/>
        </w:rPr>
      </w:pPr>
    </w:p>
    <w:p w14:paraId="5BBECA58" w14:textId="4165852C" w:rsidR="00361F0B" w:rsidRDefault="00361F0B" w:rsidP="007C4BFA">
      <w:pPr>
        <w:jc w:val="left"/>
        <w:rPr>
          <w:rFonts w:ascii="ＭＳ ゴシック" w:eastAsia="ＭＳ ゴシック" w:hAnsi="ＭＳ ゴシック"/>
          <w:sz w:val="24"/>
          <w:szCs w:val="24"/>
        </w:rPr>
      </w:pPr>
    </w:p>
    <w:p w14:paraId="01D40CF0" w14:textId="69D0D3F3" w:rsidR="00361F0B" w:rsidRDefault="00361F0B" w:rsidP="007C4BFA">
      <w:pPr>
        <w:jc w:val="left"/>
        <w:rPr>
          <w:rFonts w:ascii="ＭＳ ゴシック" w:eastAsia="ＭＳ ゴシック" w:hAnsi="ＭＳ ゴシック"/>
          <w:sz w:val="24"/>
          <w:szCs w:val="24"/>
        </w:rPr>
      </w:pPr>
    </w:p>
    <w:p w14:paraId="0B5FF409" w14:textId="77777777" w:rsidR="00202B87" w:rsidRPr="007C4BFA" w:rsidRDefault="00202B87" w:rsidP="007C4BFA">
      <w:pPr>
        <w:jc w:val="left"/>
        <w:rPr>
          <w:rFonts w:ascii="ＭＳ ゴシック" w:eastAsia="ＭＳ ゴシック" w:hAnsi="ＭＳ ゴシック"/>
          <w:sz w:val="24"/>
          <w:szCs w:val="24"/>
        </w:rPr>
      </w:pPr>
    </w:p>
    <w:p w14:paraId="74808113" w14:textId="62A29214" w:rsidR="001016C8" w:rsidRPr="001016C8" w:rsidRDefault="001016C8" w:rsidP="001016C8">
      <w:pPr>
        <w:jc w:val="center"/>
        <w:rPr>
          <w:rFonts w:ascii="ＭＳ ゴシック" w:eastAsia="ＭＳ ゴシック" w:hAnsi="ＭＳ ゴシック" w:cs="Times New Roman"/>
          <w:sz w:val="44"/>
          <w:szCs w:val="24"/>
        </w:rPr>
      </w:pPr>
      <w:r w:rsidRPr="001016C8">
        <w:rPr>
          <w:rFonts w:ascii="ＭＳ ゴシック" w:eastAsia="ＭＳ ゴシック" w:hAnsi="ＭＳ ゴシック" w:cs="Times New Roman" w:hint="eastAsia"/>
          <w:sz w:val="44"/>
          <w:szCs w:val="24"/>
        </w:rPr>
        <w:lastRenderedPageBreak/>
        <w:t>【</w:t>
      </w:r>
      <w:r w:rsidR="00A47DBC">
        <w:rPr>
          <w:rFonts w:ascii="ＭＳ ゴシック" w:eastAsia="ＭＳ ゴシック" w:hAnsi="ＭＳ ゴシック" w:hint="eastAsia"/>
          <w:sz w:val="44"/>
          <w:szCs w:val="44"/>
          <w:vertAlign w:val="superscript"/>
        </w:rPr>
        <w:t xml:space="preserve">　</w:t>
      </w:r>
      <w:r w:rsidR="00BB5513" w:rsidRPr="00BB5513">
        <w:rPr>
          <w:rFonts w:ascii="ＭＳ ゴシック" w:eastAsia="ＭＳ ゴシック" w:hAnsi="ＭＳ ゴシック" w:hint="eastAsia"/>
          <w:sz w:val="44"/>
          <w:szCs w:val="44"/>
        </w:rPr>
        <w:t>メチオニン</w:t>
      </w:r>
      <w:r w:rsidR="005662C4" w:rsidRPr="005662C4">
        <w:rPr>
          <w:rFonts w:ascii="ＭＳ ゴシック" w:eastAsia="ＭＳ ゴシック" w:hAnsi="ＭＳ ゴシック" w:hint="eastAsia"/>
          <w:sz w:val="44"/>
          <w:szCs w:val="44"/>
        </w:rPr>
        <w:t>-</w:t>
      </w:r>
      <w:r w:rsidRPr="001016C8">
        <w:rPr>
          <w:rFonts w:ascii="ＭＳ ゴシック" w:eastAsia="ＭＳ ゴシック" w:hAnsi="ＭＳ ゴシック" w:cs="Times New Roman" w:hint="eastAsia"/>
          <w:sz w:val="44"/>
          <w:szCs w:val="24"/>
        </w:rPr>
        <w:t>PET</w:t>
      </w:r>
      <w:r w:rsidR="00BB5513">
        <w:rPr>
          <w:rFonts w:ascii="ＭＳ ゴシック" w:eastAsia="ＭＳ ゴシック" w:hAnsi="ＭＳ ゴシック" w:cs="Times New Roman" w:hint="eastAsia"/>
          <w:sz w:val="44"/>
          <w:szCs w:val="24"/>
        </w:rPr>
        <w:t>/</w:t>
      </w:r>
      <w:r w:rsidRPr="001016C8">
        <w:rPr>
          <w:rFonts w:ascii="ＭＳ ゴシック" w:eastAsia="ＭＳ ゴシック" w:hAnsi="ＭＳ ゴシック" w:cs="Times New Roman" w:hint="eastAsia"/>
          <w:sz w:val="44"/>
          <w:szCs w:val="24"/>
        </w:rPr>
        <w:t>CT検査同意書</w:t>
      </w:r>
      <w:r w:rsidR="00A47DBC">
        <w:rPr>
          <w:rFonts w:ascii="ＭＳ ゴシック" w:eastAsia="ＭＳ ゴシック" w:hAnsi="ＭＳ ゴシック" w:cs="Times New Roman" w:hint="eastAsia"/>
          <w:sz w:val="44"/>
          <w:szCs w:val="24"/>
        </w:rPr>
        <w:t xml:space="preserve">　</w:t>
      </w:r>
      <w:r w:rsidRPr="001016C8">
        <w:rPr>
          <w:rFonts w:ascii="ＭＳ ゴシック" w:eastAsia="ＭＳ ゴシック" w:hAnsi="ＭＳ ゴシック" w:cs="Times New Roman" w:hint="eastAsia"/>
          <w:sz w:val="44"/>
          <w:szCs w:val="24"/>
        </w:rPr>
        <w:t>】</w:t>
      </w:r>
    </w:p>
    <w:p w14:paraId="00E49BF5" w14:textId="7707F66C" w:rsidR="001016C8" w:rsidRPr="001016C8" w:rsidRDefault="001016C8" w:rsidP="001016C8">
      <w:pPr>
        <w:rPr>
          <w:rFonts w:ascii="ＭＳ ゴシック" w:eastAsia="ＭＳ ゴシック" w:hAnsi="ＭＳ ゴシック" w:cs="Times New Roman"/>
          <w:sz w:val="24"/>
          <w:szCs w:val="24"/>
        </w:rPr>
      </w:pPr>
    </w:p>
    <w:p w14:paraId="5D3FC8C3" w14:textId="448876DA" w:rsidR="001016C8" w:rsidRPr="001016C8" w:rsidRDefault="001016C8" w:rsidP="001016C8">
      <w:pPr>
        <w:rPr>
          <w:rFonts w:ascii="ＭＳ ゴシック" w:eastAsia="ＭＳ ゴシック" w:hAnsi="ＭＳ ゴシック" w:cs="Times New Roman"/>
          <w:sz w:val="24"/>
          <w:szCs w:val="24"/>
        </w:rPr>
      </w:pPr>
      <w:r w:rsidRPr="001016C8">
        <w:rPr>
          <w:rFonts w:ascii="ＭＳ ゴシック" w:eastAsia="ＭＳ ゴシック" w:hAnsi="ＭＳ ゴシック" w:cs="Times New Roman" w:hint="eastAsia"/>
          <w:sz w:val="24"/>
          <w:szCs w:val="24"/>
        </w:rPr>
        <w:t>千葉療護センター　センター長　殿</w:t>
      </w:r>
    </w:p>
    <w:p w14:paraId="7305DAF9" w14:textId="6A499C70" w:rsidR="001016C8" w:rsidRPr="001016C8" w:rsidRDefault="001016C8" w:rsidP="001016C8">
      <w:pPr>
        <w:rPr>
          <w:rFonts w:ascii="ＭＳ ゴシック" w:eastAsia="ＭＳ ゴシック" w:hAnsi="ＭＳ ゴシック" w:cs="Times New Roman"/>
          <w:sz w:val="24"/>
          <w:szCs w:val="24"/>
        </w:rPr>
      </w:pPr>
    </w:p>
    <w:p w14:paraId="42AE6A9C" w14:textId="32C797C2" w:rsidR="001016C8" w:rsidRPr="001016C8" w:rsidRDefault="001016C8" w:rsidP="001016C8">
      <w:pPr>
        <w:ind w:firstLineChars="1300" w:firstLine="3120"/>
        <w:rPr>
          <w:rFonts w:ascii="ＭＳ ゴシック" w:eastAsia="ＭＳ ゴシック" w:hAnsi="ＭＳ ゴシック" w:cs="Times New Roman"/>
          <w:sz w:val="24"/>
          <w:szCs w:val="24"/>
          <w:u w:val="single"/>
          <w:lang w:eastAsia="zh-CN"/>
        </w:rPr>
      </w:pPr>
      <w:r w:rsidRPr="001016C8">
        <w:rPr>
          <w:rFonts w:ascii="ＭＳ ゴシック" w:eastAsia="ＭＳ ゴシック" w:hAnsi="ＭＳ ゴシック" w:cs="Times New Roman" w:hint="eastAsia"/>
          <w:sz w:val="24"/>
          <w:szCs w:val="24"/>
          <w:u w:val="single"/>
          <w:lang w:eastAsia="zh-CN"/>
        </w:rPr>
        <w:t>説明担当医　　　　　　　　　　　　　　　　印</w:t>
      </w:r>
    </w:p>
    <w:p w14:paraId="0A21E168" w14:textId="5CBFF7EC" w:rsidR="001016C8" w:rsidRPr="001016C8" w:rsidRDefault="001016C8" w:rsidP="001016C8">
      <w:pPr>
        <w:rPr>
          <w:rFonts w:ascii="ＭＳ ゴシック" w:eastAsia="ＭＳ ゴシック" w:hAnsi="ＭＳ ゴシック" w:cs="Times New Roman"/>
          <w:szCs w:val="24"/>
        </w:rPr>
      </w:pPr>
    </w:p>
    <w:p w14:paraId="50D11398" w14:textId="6251EC20" w:rsidR="001016C8" w:rsidRPr="001016C8" w:rsidRDefault="001016C8" w:rsidP="001016C8">
      <w:pPr>
        <w:ind w:firstLineChars="100" w:firstLine="240"/>
        <w:rPr>
          <w:rFonts w:ascii="ＭＳ ゴシック" w:eastAsia="ＭＳ ゴシック" w:hAnsi="ＭＳ ゴシック" w:cs="Times New Roman"/>
          <w:sz w:val="24"/>
          <w:szCs w:val="24"/>
        </w:rPr>
      </w:pPr>
      <w:r w:rsidRPr="001016C8">
        <w:rPr>
          <w:rFonts w:ascii="ＭＳ ゴシック" w:eastAsia="ＭＳ ゴシック" w:hAnsi="ＭＳ ゴシック" w:cs="Times New Roman" w:hint="eastAsia"/>
          <w:sz w:val="24"/>
          <w:szCs w:val="24"/>
        </w:rPr>
        <w:t>私は、</w:t>
      </w:r>
      <w:r w:rsidR="00BB5513" w:rsidRPr="007C4BFA">
        <w:rPr>
          <w:rFonts w:ascii="ＭＳ ゴシック" w:eastAsia="ＭＳ ゴシック" w:hAnsi="ＭＳ ゴシック" w:hint="eastAsia"/>
          <w:sz w:val="24"/>
          <w:szCs w:val="24"/>
        </w:rPr>
        <w:t>メチオニン</w:t>
      </w:r>
      <w:r w:rsidR="005662C4" w:rsidRPr="00BC2ED7">
        <w:rPr>
          <w:rFonts w:ascii="ＭＳ ゴシック" w:eastAsia="ＭＳ ゴシック" w:hAnsi="ＭＳ ゴシック" w:hint="eastAsia"/>
          <w:sz w:val="24"/>
        </w:rPr>
        <w:t>-</w:t>
      </w:r>
      <w:r w:rsidRPr="001016C8">
        <w:rPr>
          <w:rFonts w:ascii="ＭＳ ゴシック" w:eastAsia="ＭＳ ゴシック" w:hAnsi="ＭＳ ゴシック" w:cs="Times New Roman" w:hint="eastAsia"/>
          <w:sz w:val="24"/>
          <w:szCs w:val="24"/>
        </w:rPr>
        <w:t>PET</w:t>
      </w:r>
      <w:r w:rsidR="00BB5513">
        <w:rPr>
          <w:rFonts w:ascii="ＭＳ ゴシック" w:eastAsia="ＭＳ ゴシック" w:hAnsi="ＭＳ ゴシック" w:cs="Times New Roman" w:hint="eastAsia"/>
          <w:sz w:val="24"/>
          <w:szCs w:val="24"/>
        </w:rPr>
        <w:t>/</w:t>
      </w:r>
      <w:r w:rsidRPr="001016C8">
        <w:rPr>
          <w:rFonts w:ascii="ＭＳ ゴシック" w:eastAsia="ＭＳ ゴシック" w:hAnsi="ＭＳ ゴシック" w:cs="Times New Roman" w:hint="eastAsia"/>
          <w:sz w:val="24"/>
          <w:szCs w:val="24"/>
        </w:rPr>
        <w:t>CT検査の説明を理解し以下のような結論を得ました。</w:t>
      </w:r>
    </w:p>
    <w:p w14:paraId="7FE98CA0" w14:textId="77777777" w:rsidR="001016C8" w:rsidRPr="001016C8" w:rsidRDefault="001016C8" w:rsidP="001016C8">
      <w:pPr>
        <w:rPr>
          <w:rFonts w:ascii="ＭＳ ゴシック" w:eastAsia="ＭＳ ゴシック" w:hAnsi="ＭＳ ゴシック" w:cs="Times New Roman"/>
          <w:sz w:val="24"/>
          <w:szCs w:val="24"/>
        </w:rPr>
      </w:pPr>
    </w:p>
    <w:p w14:paraId="3DC4D13C" w14:textId="77777777" w:rsidR="001016C8" w:rsidRPr="001016C8" w:rsidRDefault="001016C8" w:rsidP="001016C8">
      <w:pPr>
        <w:rPr>
          <w:rFonts w:ascii="ＭＳ ゴシック" w:eastAsia="ＭＳ ゴシック" w:hAnsi="ＭＳ ゴシック" w:cs="Times New Roman"/>
          <w:sz w:val="24"/>
          <w:szCs w:val="24"/>
        </w:rPr>
      </w:pPr>
    </w:p>
    <w:p w14:paraId="429BAF0F" w14:textId="556F3A70" w:rsidR="001016C8" w:rsidRPr="001016C8" w:rsidRDefault="001016C8" w:rsidP="001016C8">
      <w:pPr>
        <w:numPr>
          <w:ilvl w:val="0"/>
          <w:numId w:val="9"/>
        </w:numPr>
        <w:spacing w:line="276" w:lineRule="auto"/>
        <w:rPr>
          <w:rFonts w:ascii="ＭＳ ゴシック" w:eastAsia="ＭＳ ゴシック" w:hAnsi="ＭＳ ゴシック" w:cs="Times New Roman"/>
          <w:sz w:val="24"/>
          <w:szCs w:val="24"/>
        </w:rPr>
      </w:pPr>
      <w:r w:rsidRPr="001016C8">
        <w:rPr>
          <w:rFonts w:ascii="ＭＳ ゴシック" w:eastAsia="ＭＳ ゴシック" w:hAnsi="ＭＳ ゴシック" w:cs="Times New Roman" w:hint="eastAsia"/>
          <w:sz w:val="24"/>
          <w:szCs w:val="24"/>
        </w:rPr>
        <w:t>（</w:t>
      </w:r>
      <w:r w:rsidRPr="00243712">
        <w:rPr>
          <w:rFonts w:ascii="ＭＳ ゴシック" w:eastAsia="ＭＳ ゴシック" w:hAnsi="ＭＳ ゴシック" w:cs="Times New Roman" w:hint="eastAsia"/>
          <w:color w:val="00B0F0"/>
          <w:sz w:val="24"/>
          <w:szCs w:val="24"/>
          <w:u w:val="single"/>
        </w:rPr>
        <w:t>メチオニン</w:t>
      </w:r>
      <w:r w:rsidR="005662C4" w:rsidRPr="00243712">
        <w:rPr>
          <w:rFonts w:ascii="ＭＳ ゴシック" w:eastAsia="ＭＳ ゴシック" w:hAnsi="ＭＳ ゴシック" w:hint="eastAsia"/>
          <w:color w:val="00B0F0"/>
          <w:sz w:val="24"/>
        </w:rPr>
        <w:t>-</w:t>
      </w:r>
      <w:r w:rsidRPr="00243712">
        <w:rPr>
          <w:rFonts w:ascii="ＭＳ ゴシック" w:eastAsia="ＭＳ ゴシック" w:hAnsi="ＭＳ ゴシック" w:cs="Times New Roman"/>
          <w:color w:val="00B0F0"/>
          <w:sz w:val="24"/>
          <w:szCs w:val="24"/>
          <w:u w:val="single"/>
        </w:rPr>
        <w:t>PET</w:t>
      </w:r>
      <w:r w:rsidRPr="00243712">
        <w:rPr>
          <w:rFonts w:ascii="ＭＳ ゴシック" w:eastAsia="ＭＳ ゴシック" w:hAnsi="ＭＳ ゴシック" w:cs="Times New Roman" w:hint="eastAsia"/>
          <w:color w:val="00B0F0"/>
          <w:sz w:val="24"/>
          <w:szCs w:val="24"/>
          <w:u w:val="single"/>
        </w:rPr>
        <w:t>／</w:t>
      </w:r>
      <w:r w:rsidRPr="00243712">
        <w:rPr>
          <w:rFonts w:ascii="ＭＳ ゴシック" w:eastAsia="ＭＳ ゴシック" w:hAnsi="ＭＳ ゴシック" w:cs="Times New Roman"/>
          <w:color w:val="00B0F0"/>
          <w:sz w:val="24"/>
          <w:szCs w:val="24"/>
          <w:u w:val="single"/>
        </w:rPr>
        <w:t>CT</w:t>
      </w:r>
      <w:r w:rsidR="00A311BB" w:rsidRPr="00243712">
        <w:rPr>
          <w:rFonts w:ascii="ＭＳ ゴシック" w:eastAsia="ＭＳ ゴシック" w:hAnsi="ＭＳ ゴシック" w:cs="Times New Roman" w:hint="eastAsia"/>
          <w:color w:val="00B0F0"/>
          <w:sz w:val="24"/>
          <w:szCs w:val="24"/>
          <w:u w:val="single"/>
        </w:rPr>
        <w:t>検査</w:t>
      </w:r>
      <w:r w:rsidRPr="001016C8">
        <w:rPr>
          <w:rFonts w:ascii="ＭＳ ゴシック" w:eastAsia="ＭＳ ゴシック" w:hAnsi="ＭＳ ゴシック" w:cs="Times New Roman" w:hint="eastAsia"/>
          <w:sz w:val="24"/>
          <w:szCs w:val="24"/>
        </w:rPr>
        <w:t>を受けられる方）</w:t>
      </w:r>
    </w:p>
    <w:p w14:paraId="69979821" w14:textId="3AF2FF4D" w:rsidR="001016C8" w:rsidRPr="001016C8" w:rsidRDefault="001016C8" w:rsidP="001016C8">
      <w:pPr>
        <w:spacing w:line="276" w:lineRule="auto"/>
        <w:ind w:leftChars="228" w:left="479" w:firstLineChars="100" w:firstLine="240"/>
        <w:rPr>
          <w:rFonts w:ascii="ＭＳ ゴシック" w:eastAsia="ＭＳ ゴシック" w:hAnsi="ＭＳ ゴシック" w:cs="Times New Roman"/>
          <w:sz w:val="24"/>
          <w:szCs w:val="24"/>
        </w:rPr>
      </w:pPr>
      <w:r w:rsidRPr="001016C8">
        <w:rPr>
          <w:rFonts w:ascii="ＭＳ ゴシック" w:eastAsia="ＭＳ ゴシック" w:hAnsi="ＭＳ ゴシック" w:cs="Times New Roman" w:hint="eastAsia"/>
          <w:sz w:val="24"/>
          <w:szCs w:val="24"/>
        </w:rPr>
        <w:t xml:space="preserve">以上の内容につき担当医師から説明を受け、十分に理解しましたので、　</w:t>
      </w:r>
      <w:r w:rsidRPr="001016C8">
        <w:rPr>
          <w:rFonts w:ascii="ＭＳ ゴシック" w:eastAsia="ＭＳ ゴシック" w:hAnsi="ＭＳ ゴシック" w:cs="Times New Roman" w:hint="eastAsia"/>
          <w:sz w:val="24"/>
          <w:szCs w:val="24"/>
          <w:vertAlign w:val="superscript"/>
        </w:rPr>
        <w:t>11</w:t>
      </w:r>
      <w:r w:rsidRPr="001016C8">
        <w:rPr>
          <w:rFonts w:ascii="ＭＳ ゴシック" w:eastAsia="ＭＳ ゴシック" w:hAnsi="ＭＳ ゴシック" w:cs="Times New Roman" w:hint="eastAsia"/>
          <w:sz w:val="24"/>
          <w:szCs w:val="24"/>
        </w:rPr>
        <w:t>Ｃ-メチオニン</w:t>
      </w:r>
      <w:r w:rsidRPr="001016C8">
        <w:rPr>
          <w:rFonts w:ascii="ＭＳ ゴシック" w:eastAsia="ＭＳ ゴシック" w:hAnsi="ＭＳ ゴシック" w:cs="Times New Roman"/>
          <w:sz w:val="24"/>
          <w:szCs w:val="24"/>
        </w:rPr>
        <w:t>PET</w:t>
      </w:r>
      <w:r w:rsidR="00A311BB">
        <w:rPr>
          <w:rFonts w:ascii="ＭＳ ゴシック" w:eastAsia="ＭＳ ゴシック" w:hAnsi="ＭＳ ゴシック" w:cs="Times New Roman"/>
          <w:sz w:val="24"/>
          <w:szCs w:val="24"/>
        </w:rPr>
        <w:t>/</w:t>
      </w:r>
      <w:r w:rsidRPr="001016C8">
        <w:rPr>
          <w:rFonts w:ascii="ＭＳ ゴシック" w:eastAsia="ＭＳ ゴシック" w:hAnsi="ＭＳ ゴシック" w:cs="Times New Roman"/>
          <w:sz w:val="24"/>
          <w:szCs w:val="24"/>
        </w:rPr>
        <w:t>CT</w:t>
      </w:r>
      <w:r w:rsidRPr="001016C8">
        <w:rPr>
          <w:rFonts w:ascii="ＭＳ ゴシック" w:eastAsia="ＭＳ ゴシック" w:hAnsi="ＭＳ ゴシック" w:cs="Times New Roman" w:hint="eastAsia"/>
          <w:sz w:val="24"/>
          <w:szCs w:val="24"/>
        </w:rPr>
        <w:t>検査の実施に同意します。副作用発生時には必要な治療を受けることに同意します。また、個人を特定できる情報を秘匿されるという条件で、臨床研究への協力を承諾します。</w:t>
      </w:r>
    </w:p>
    <w:p w14:paraId="77B42757" w14:textId="77777777" w:rsidR="001016C8" w:rsidRPr="001016C8" w:rsidRDefault="001016C8" w:rsidP="001016C8">
      <w:pPr>
        <w:rPr>
          <w:rFonts w:ascii="ＭＳ ゴシック" w:eastAsia="ＭＳ ゴシック" w:hAnsi="ＭＳ ゴシック" w:cs="Times New Roman"/>
          <w:sz w:val="24"/>
          <w:szCs w:val="24"/>
        </w:rPr>
      </w:pPr>
      <w:r w:rsidRPr="001016C8">
        <w:rPr>
          <w:rFonts w:ascii="ＭＳ ゴシック" w:eastAsia="ＭＳ ゴシック" w:hAnsi="ＭＳ ゴシック" w:cs="Times New Roman" w:hint="eastAsia"/>
          <w:sz w:val="24"/>
          <w:szCs w:val="24"/>
        </w:rPr>
        <w:t xml:space="preserve">　　</w:t>
      </w:r>
    </w:p>
    <w:p w14:paraId="55563063" w14:textId="77777777" w:rsidR="001016C8" w:rsidRPr="001016C8" w:rsidRDefault="001016C8" w:rsidP="001016C8">
      <w:pPr>
        <w:rPr>
          <w:rFonts w:ascii="ＭＳ ゴシック" w:eastAsia="ＭＳ ゴシック" w:hAnsi="ＭＳ ゴシック" w:cs="Times New Roman"/>
          <w:sz w:val="24"/>
          <w:szCs w:val="24"/>
        </w:rPr>
      </w:pPr>
    </w:p>
    <w:p w14:paraId="668B2280" w14:textId="77777777" w:rsidR="001016C8" w:rsidRPr="001016C8" w:rsidRDefault="001016C8" w:rsidP="001016C8">
      <w:pPr>
        <w:rPr>
          <w:rFonts w:ascii="ＭＳ ゴシック" w:eastAsia="ＭＳ ゴシック" w:hAnsi="ＭＳ ゴシック" w:cs="Times New Roman"/>
          <w:sz w:val="24"/>
          <w:szCs w:val="24"/>
        </w:rPr>
      </w:pPr>
    </w:p>
    <w:p w14:paraId="02B76EDB" w14:textId="2E4166F9" w:rsidR="001016C8" w:rsidRPr="001016C8" w:rsidRDefault="001016C8" w:rsidP="001016C8">
      <w:pPr>
        <w:numPr>
          <w:ilvl w:val="0"/>
          <w:numId w:val="9"/>
        </w:numPr>
        <w:rPr>
          <w:rFonts w:ascii="ＭＳ ゴシック" w:eastAsia="ＭＳ ゴシック" w:hAnsi="ＭＳ ゴシック" w:cs="Times New Roman"/>
          <w:sz w:val="24"/>
          <w:szCs w:val="24"/>
        </w:rPr>
      </w:pPr>
      <w:r w:rsidRPr="001016C8">
        <w:rPr>
          <w:rFonts w:ascii="ＭＳ ゴシック" w:eastAsia="ＭＳ ゴシック" w:hAnsi="ＭＳ ゴシック" w:cs="Times New Roman" w:hint="eastAsia"/>
          <w:sz w:val="24"/>
          <w:szCs w:val="24"/>
        </w:rPr>
        <w:t>私は、メチオニン</w:t>
      </w:r>
      <w:r w:rsidR="005662C4" w:rsidRPr="00BC2ED7">
        <w:rPr>
          <w:rFonts w:ascii="ＭＳ ゴシック" w:eastAsia="ＭＳ ゴシック" w:hAnsi="ＭＳ ゴシック" w:hint="eastAsia"/>
          <w:sz w:val="24"/>
        </w:rPr>
        <w:t>-</w:t>
      </w:r>
      <w:r w:rsidR="00A311BB">
        <w:rPr>
          <w:rFonts w:ascii="ＭＳ ゴシック" w:eastAsia="ＭＳ ゴシック" w:hAnsi="ＭＳ ゴシック" w:cs="Times New Roman" w:hint="eastAsia"/>
          <w:sz w:val="24"/>
          <w:szCs w:val="24"/>
        </w:rPr>
        <w:t>PET/CT</w:t>
      </w:r>
      <w:r w:rsidRPr="001016C8">
        <w:rPr>
          <w:rFonts w:ascii="ＭＳ ゴシック" w:eastAsia="ＭＳ ゴシック" w:hAnsi="ＭＳ ゴシック" w:cs="Times New Roman" w:hint="eastAsia"/>
          <w:sz w:val="24"/>
          <w:szCs w:val="24"/>
        </w:rPr>
        <w:t>検査に同意しません。</w:t>
      </w:r>
    </w:p>
    <w:p w14:paraId="52247FAE" w14:textId="77777777" w:rsidR="001016C8" w:rsidRPr="001016C8" w:rsidRDefault="001016C8" w:rsidP="001016C8">
      <w:pPr>
        <w:rPr>
          <w:rFonts w:ascii="ＭＳ ゴシック" w:eastAsia="ＭＳ ゴシック" w:hAnsi="ＭＳ ゴシック" w:cs="Times New Roman"/>
          <w:szCs w:val="24"/>
        </w:rPr>
      </w:pPr>
    </w:p>
    <w:p w14:paraId="5D4311ED" w14:textId="77777777" w:rsidR="001016C8" w:rsidRPr="001016C8" w:rsidRDefault="001016C8" w:rsidP="001016C8">
      <w:pPr>
        <w:rPr>
          <w:rFonts w:ascii="ＭＳ ゴシック" w:eastAsia="ＭＳ ゴシック" w:hAnsi="ＭＳ ゴシック" w:cs="Times New Roman"/>
          <w:szCs w:val="24"/>
        </w:rPr>
      </w:pPr>
    </w:p>
    <w:p w14:paraId="71138829" w14:textId="77777777" w:rsidR="001016C8" w:rsidRPr="001016C8" w:rsidRDefault="001016C8" w:rsidP="001016C8">
      <w:pPr>
        <w:rPr>
          <w:rFonts w:ascii="ＭＳ ゴシック" w:eastAsia="ＭＳ ゴシック" w:hAnsi="ＭＳ ゴシック" w:cs="Times New Roman"/>
          <w:szCs w:val="24"/>
        </w:rPr>
      </w:pPr>
    </w:p>
    <w:p w14:paraId="155B8FA6" w14:textId="77777777" w:rsidR="001016C8" w:rsidRPr="001016C8" w:rsidRDefault="001016C8" w:rsidP="001016C8">
      <w:pPr>
        <w:rPr>
          <w:rFonts w:ascii="ＭＳ ゴシック" w:eastAsia="ＭＳ ゴシック" w:hAnsi="ＭＳ ゴシック" w:cs="Times New Roman"/>
          <w:sz w:val="24"/>
          <w:szCs w:val="24"/>
          <w:u w:val="single"/>
        </w:rPr>
      </w:pPr>
      <w:r w:rsidRPr="001016C8">
        <w:rPr>
          <w:rFonts w:ascii="ＭＳ ゴシック" w:eastAsia="ＭＳ ゴシック" w:hAnsi="ＭＳ ゴシック" w:cs="Times New Roman" w:hint="eastAsia"/>
          <w:sz w:val="24"/>
          <w:szCs w:val="24"/>
          <w:u w:val="single"/>
        </w:rPr>
        <w:t>令和　　　　年　　　　月　　　　日</w:t>
      </w:r>
    </w:p>
    <w:p w14:paraId="74A2856E" w14:textId="77777777" w:rsidR="001016C8" w:rsidRPr="001016C8" w:rsidRDefault="001016C8" w:rsidP="001016C8">
      <w:pPr>
        <w:rPr>
          <w:rFonts w:ascii="ＭＳ ゴシック" w:eastAsia="ＭＳ ゴシック" w:hAnsi="ＭＳ ゴシック" w:cs="Times New Roman"/>
          <w:sz w:val="24"/>
          <w:szCs w:val="24"/>
        </w:rPr>
      </w:pPr>
    </w:p>
    <w:p w14:paraId="19E5BAA9" w14:textId="77777777" w:rsidR="001016C8" w:rsidRPr="001016C8" w:rsidRDefault="001016C8" w:rsidP="001016C8">
      <w:pPr>
        <w:rPr>
          <w:rFonts w:ascii="ＭＳ ゴシック" w:eastAsia="ＭＳ ゴシック" w:hAnsi="ＭＳ ゴシック" w:cs="Times New Roman"/>
          <w:sz w:val="24"/>
          <w:szCs w:val="24"/>
        </w:rPr>
      </w:pPr>
    </w:p>
    <w:p w14:paraId="1D3695E0" w14:textId="77777777" w:rsidR="001016C8" w:rsidRPr="001016C8" w:rsidRDefault="001016C8" w:rsidP="001016C8">
      <w:pPr>
        <w:ind w:leftChars="300" w:left="630"/>
        <w:rPr>
          <w:rFonts w:ascii="ＭＳ ゴシック" w:eastAsia="ＭＳ ゴシック" w:hAnsi="ＭＳ ゴシック" w:cs="Times New Roman"/>
          <w:sz w:val="24"/>
          <w:szCs w:val="24"/>
          <w:u w:val="single"/>
        </w:rPr>
      </w:pPr>
      <w:r w:rsidRPr="001016C8">
        <w:rPr>
          <w:rFonts w:ascii="ＭＳ ゴシック" w:eastAsia="ＭＳ ゴシック" w:hAnsi="ＭＳ ゴシック" w:cs="Times New Roman" w:hint="eastAsia"/>
          <w:sz w:val="24"/>
          <w:szCs w:val="24"/>
          <w:u w:val="single"/>
        </w:rPr>
        <w:t xml:space="preserve">本人署名　　　　　　　　　　　　　　　　　　　　　　　　　　</w:t>
      </w:r>
    </w:p>
    <w:p w14:paraId="522079DB" w14:textId="77777777" w:rsidR="001016C8" w:rsidRPr="001016C8" w:rsidRDefault="001016C8" w:rsidP="001016C8">
      <w:pPr>
        <w:ind w:leftChars="300" w:left="630"/>
        <w:rPr>
          <w:rFonts w:ascii="ＭＳ ゴシック" w:eastAsia="ＭＳ ゴシック" w:hAnsi="ＭＳ ゴシック" w:cs="Times New Roman"/>
          <w:sz w:val="24"/>
          <w:szCs w:val="24"/>
        </w:rPr>
      </w:pPr>
    </w:p>
    <w:p w14:paraId="42EFAB56" w14:textId="77777777" w:rsidR="001016C8" w:rsidRPr="001016C8" w:rsidRDefault="001016C8" w:rsidP="001016C8">
      <w:pPr>
        <w:ind w:leftChars="300" w:left="630"/>
        <w:rPr>
          <w:rFonts w:ascii="ＭＳ ゴシック" w:eastAsia="ＭＳ ゴシック" w:hAnsi="ＭＳ ゴシック" w:cs="Times New Roman"/>
          <w:sz w:val="24"/>
          <w:szCs w:val="24"/>
          <w:u w:val="single"/>
        </w:rPr>
      </w:pPr>
      <w:r w:rsidRPr="001016C8">
        <w:rPr>
          <w:rFonts w:ascii="ＭＳ ゴシック" w:eastAsia="ＭＳ ゴシック" w:hAnsi="ＭＳ ゴシック" w:cs="Times New Roman" w:hint="eastAsia"/>
          <w:sz w:val="24"/>
          <w:szCs w:val="24"/>
          <w:u w:val="single"/>
        </w:rPr>
        <w:t xml:space="preserve">本人住所　　　　　　　　　　　　　　　　　　　　　　　　　　</w:t>
      </w:r>
    </w:p>
    <w:p w14:paraId="7F8CE7D7" w14:textId="77777777" w:rsidR="001016C8" w:rsidRPr="001016C8" w:rsidRDefault="001016C8" w:rsidP="001016C8">
      <w:pPr>
        <w:ind w:leftChars="300" w:left="630"/>
        <w:rPr>
          <w:rFonts w:ascii="ＭＳ ゴシック" w:eastAsia="ＭＳ ゴシック" w:hAnsi="ＭＳ ゴシック" w:cs="Times New Roman"/>
          <w:sz w:val="24"/>
          <w:szCs w:val="24"/>
        </w:rPr>
      </w:pPr>
    </w:p>
    <w:p w14:paraId="5BA72EFF" w14:textId="77777777" w:rsidR="001016C8" w:rsidRPr="001016C8" w:rsidRDefault="001016C8" w:rsidP="001016C8">
      <w:pPr>
        <w:jc w:val="left"/>
        <w:rPr>
          <w:rFonts w:ascii="ＭＳ ゴシック" w:eastAsia="ＭＳ ゴシック" w:hAnsi="ＭＳ ゴシック" w:cs="Times New Roman"/>
          <w:b/>
          <w:sz w:val="22"/>
          <w:szCs w:val="24"/>
        </w:rPr>
      </w:pPr>
      <w:r w:rsidRPr="001016C8">
        <w:rPr>
          <w:rFonts w:ascii="ＭＳ ゴシック" w:eastAsia="ＭＳ ゴシック" w:hAnsi="ＭＳ ゴシック" w:cs="Times New Roman" w:hint="eastAsia"/>
          <w:b/>
          <w:sz w:val="22"/>
          <w:szCs w:val="24"/>
        </w:rPr>
        <w:t>＊本人が署名できない場合、保護者または代理人署名の記入をお願いします＊</w:t>
      </w:r>
    </w:p>
    <w:p w14:paraId="37C2CB46" w14:textId="77777777" w:rsidR="001016C8" w:rsidRPr="001016C8" w:rsidRDefault="001016C8" w:rsidP="001016C8">
      <w:pPr>
        <w:ind w:leftChars="300" w:left="630"/>
        <w:rPr>
          <w:rFonts w:ascii="ＭＳ ゴシック" w:eastAsia="ＭＳ ゴシック" w:hAnsi="ＭＳ ゴシック" w:cs="Times New Roman"/>
          <w:sz w:val="24"/>
          <w:szCs w:val="24"/>
        </w:rPr>
      </w:pPr>
    </w:p>
    <w:p w14:paraId="72EAEDAA" w14:textId="26796019" w:rsidR="001016C8" w:rsidRPr="00BB5513" w:rsidRDefault="001016C8" w:rsidP="00BB5513">
      <w:pPr>
        <w:ind w:leftChars="300" w:left="630"/>
        <w:rPr>
          <w:rFonts w:ascii="ＭＳ ゴシック" w:eastAsia="ＭＳ ゴシック" w:hAnsi="ＭＳ ゴシック" w:cs="Times New Roman"/>
          <w:sz w:val="24"/>
          <w:szCs w:val="24"/>
          <w:u w:val="single"/>
        </w:rPr>
      </w:pPr>
      <w:r w:rsidRPr="001016C8">
        <w:rPr>
          <w:rFonts w:ascii="ＭＳ ゴシック" w:eastAsia="ＭＳ ゴシック" w:hAnsi="ＭＳ ゴシック" w:cs="Times New Roman" w:hint="eastAsia"/>
          <w:sz w:val="24"/>
          <w:szCs w:val="24"/>
          <w:u w:val="single"/>
        </w:rPr>
        <w:t xml:space="preserve">保護者または代理人名　　　　　　　　　　　　　　（続柄）　　　　　</w:t>
      </w:r>
    </w:p>
    <w:p w14:paraId="21702300" w14:textId="234E5184" w:rsidR="00BB5513" w:rsidRDefault="00BB5513" w:rsidP="001016C8">
      <w:pPr>
        <w:jc w:val="left"/>
        <w:rPr>
          <w:rFonts w:ascii="ＭＳ ゴシック" w:eastAsia="ＭＳ ゴシック" w:hAnsi="ＭＳ ゴシック" w:cs="Times New Roman"/>
          <w:sz w:val="24"/>
          <w:szCs w:val="24"/>
        </w:rPr>
      </w:pPr>
    </w:p>
    <w:p w14:paraId="0E99F505" w14:textId="43597FE8" w:rsidR="00A47DBC" w:rsidRDefault="00A47DBC" w:rsidP="001016C8">
      <w:pPr>
        <w:jc w:val="left"/>
        <w:rPr>
          <w:rFonts w:ascii="ＭＳ ゴシック" w:eastAsia="ＭＳ ゴシック" w:hAnsi="ＭＳ ゴシック" w:cs="Times New Roman"/>
          <w:sz w:val="24"/>
          <w:szCs w:val="24"/>
        </w:rPr>
      </w:pPr>
    </w:p>
    <w:p w14:paraId="5B8CBEDF" w14:textId="77777777" w:rsidR="00A47DBC" w:rsidRDefault="00A47DBC" w:rsidP="001016C8">
      <w:pPr>
        <w:jc w:val="left"/>
        <w:rPr>
          <w:rFonts w:ascii="ＭＳ ゴシック" w:eastAsia="ＭＳ ゴシック" w:hAnsi="ＭＳ ゴシック" w:cs="Times New Roman"/>
          <w:sz w:val="24"/>
          <w:szCs w:val="24"/>
        </w:rPr>
      </w:pPr>
    </w:p>
    <w:p w14:paraId="39AC78F6" w14:textId="31939597" w:rsidR="001016C8" w:rsidRDefault="001016C8" w:rsidP="001016C8">
      <w:pPr>
        <w:jc w:val="left"/>
        <w:rPr>
          <w:rFonts w:ascii="ＭＳ ゴシック" w:eastAsia="ＭＳ ゴシック" w:hAnsi="ＭＳ ゴシック" w:cs="Times New Roman"/>
          <w:sz w:val="24"/>
          <w:szCs w:val="24"/>
        </w:rPr>
      </w:pPr>
      <w:r w:rsidRPr="001016C8">
        <w:rPr>
          <w:rFonts w:ascii="ＭＳ ゴシック" w:eastAsia="ＭＳ ゴシック" w:hAnsi="ＭＳ ゴシック" w:cs="Times New Roman" w:hint="eastAsia"/>
          <w:sz w:val="24"/>
          <w:szCs w:val="24"/>
        </w:rPr>
        <w:t>＊この同意はいつでも撤回することができます</w:t>
      </w:r>
    </w:p>
    <w:p w14:paraId="105CA3BF" w14:textId="66CCA87E" w:rsidR="007C4BFA" w:rsidRPr="00A47DBC" w:rsidRDefault="007C4BFA" w:rsidP="007C4BFA">
      <w:pPr>
        <w:jc w:val="left"/>
        <w:rPr>
          <w:rFonts w:ascii="ＭＳ ゴシック" w:eastAsia="ＭＳ ゴシック" w:hAnsi="ＭＳ ゴシック"/>
          <w:sz w:val="24"/>
          <w:szCs w:val="24"/>
        </w:rPr>
      </w:pPr>
    </w:p>
    <w:sectPr w:rsidR="007C4BFA" w:rsidRPr="00A47DBC" w:rsidSect="009610D4">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74263" w14:textId="77777777" w:rsidR="009610D4" w:rsidRDefault="009610D4" w:rsidP="009610D4">
      <w:r>
        <w:separator/>
      </w:r>
    </w:p>
  </w:endnote>
  <w:endnote w:type="continuationSeparator" w:id="0">
    <w:p w14:paraId="089AD90D" w14:textId="77777777" w:rsidR="009610D4" w:rsidRDefault="009610D4" w:rsidP="0096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74FAA" w14:textId="77777777" w:rsidR="009610D4" w:rsidRDefault="009610D4" w:rsidP="009610D4">
      <w:r>
        <w:separator/>
      </w:r>
    </w:p>
  </w:footnote>
  <w:footnote w:type="continuationSeparator" w:id="0">
    <w:p w14:paraId="2D88DADB" w14:textId="77777777" w:rsidR="009610D4" w:rsidRDefault="009610D4" w:rsidP="00961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F863" w14:textId="6D21DB66" w:rsidR="009610D4" w:rsidRDefault="009610D4" w:rsidP="009610D4">
    <w:pPr>
      <w:pStyle w:val="ac"/>
      <w:ind w:firstLineChars="4100" w:firstLine="8610"/>
    </w:pPr>
    <w:r>
      <w:rPr>
        <w:rFonts w:hint="eastAsia"/>
      </w:rPr>
      <w:t>医師説明用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403DB"/>
    <w:multiLevelType w:val="hybridMultilevel"/>
    <w:tmpl w:val="5930FFD2"/>
    <w:lvl w:ilvl="0" w:tplc="0409000F">
      <w:start w:val="1"/>
      <w:numFmt w:val="decimal"/>
      <w:lvlText w:val="%1."/>
      <w:lvlJc w:val="left"/>
      <w:pPr>
        <w:ind w:left="420" w:hanging="420"/>
      </w:pPr>
    </w:lvl>
    <w:lvl w:ilvl="1" w:tplc="6C6253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75859"/>
    <w:multiLevelType w:val="hybridMultilevel"/>
    <w:tmpl w:val="A7AAB58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8790044"/>
    <w:multiLevelType w:val="hybridMultilevel"/>
    <w:tmpl w:val="4BE604C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53D4DCA"/>
    <w:multiLevelType w:val="hybridMultilevel"/>
    <w:tmpl w:val="E712376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69A6A15"/>
    <w:multiLevelType w:val="hybridMultilevel"/>
    <w:tmpl w:val="E6F27D9C"/>
    <w:lvl w:ilvl="0" w:tplc="E3387D2E">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2359BE"/>
    <w:multiLevelType w:val="hybridMultilevel"/>
    <w:tmpl w:val="B0B246E4"/>
    <w:lvl w:ilvl="0" w:tplc="0409000F">
      <w:start w:val="1"/>
      <w:numFmt w:val="decimal"/>
      <w:lvlText w:val="%1."/>
      <w:lvlJc w:val="left"/>
      <w:pPr>
        <w:ind w:left="420" w:hanging="420"/>
      </w:pPr>
    </w:lvl>
    <w:lvl w:ilvl="1" w:tplc="6C6253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DE29C3"/>
    <w:multiLevelType w:val="hybridMultilevel"/>
    <w:tmpl w:val="6A6AE6D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F3105FE"/>
    <w:multiLevelType w:val="hybridMultilevel"/>
    <w:tmpl w:val="7C38CDF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 w:numId="8">
    <w:abstractNumId w:val="7"/>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A"/>
    <w:rsid w:val="00053FD0"/>
    <w:rsid w:val="0007609E"/>
    <w:rsid w:val="000D1C83"/>
    <w:rsid w:val="001016C8"/>
    <w:rsid w:val="00102C63"/>
    <w:rsid w:val="0011583A"/>
    <w:rsid w:val="00145209"/>
    <w:rsid w:val="00170FFB"/>
    <w:rsid w:val="001921A7"/>
    <w:rsid w:val="001A6000"/>
    <w:rsid w:val="00202B87"/>
    <w:rsid w:val="00224BF3"/>
    <w:rsid w:val="00227E8E"/>
    <w:rsid w:val="00243712"/>
    <w:rsid w:val="00254462"/>
    <w:rsid w:val="002B2D43"/>
    <w:rsid w:val="00361F0B"/>
    <w:rsid w:val="004A2FE8"/>
    <w:rsid w:val="004B4A09"/>
    <w:rsid w:val="004C4EC3"/>
    <w:rsid w:val="004C7C7F"/>
    <w:rsid w:val="005409A7"/>
    <w:rsid w:val="005662C4"/>
    <w:rsid w:val="00590562"/>
    <w:rsid w:val="005B58F7"/>
    <w:rsid w:val="005E369D"/>
    <w:rsid w:val="00632CD2"/>
    <w:rsid w:val="006422DF"/>
    <w:rsid w:val="006D064D"/>
    <w:rsid w:val="00737335"/>
    <w:rsid w:val="007A70B6"/>
    <w:rsid w:val="007C4BFA"/>
    <w:rsid w:val="00891C92"/>
    <w:rsid w:val="008D4C8A"/>
    <w:rsid w:val="009610D4"/>
    <w:rsid w:val="009E75C0"/>
    <w:rsid w:val="00A311BB"/>
    <w:rsid w:val="00A47DBC"/>
    <w:rsid w:val="00A84DF8"/>
    <w:rsid w:val="00B059C4"/>
    <w:rsid w:val="00B107BA"/>
    <w:rsid w:val="00BB5513"/>
    <w:rsid w:val="00C247DC"/>
    <w:rsid w:val="00C622B2"/>
    <w:rsid w:val="00C6530B"/>
    <w:rsid w:val="00C9078F"/>
    <w:rsid w:val="00CA2A52"/>
    <w:rsid w:val="00CE28C3"/>
    <w:rsid w:val="00D519C0"/>
    <w:rsid w:val="00D52C51"/>
    <w:rsid w:val="00D848A9"/>
    <w:rsid w:val="00DD1E38"/>
    <w:rsid w:val="00EA6186"/>
    <w:rsid w:val="00FD3367"/>
    <w:rsid w:val="00FE0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0F5A9F"/>
  <w15:chartTrackingRefBased/>
  <w15:docId w15:val="{1FD8F1B9-FE80-4220-B008-62528D59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7C4BFA"/>
    <w:rPr>
      <w:sz w:val="18"/>
      <w:szCs w:val="18"/>
    </w:rPr>
  </w:style>
  <w:style w:type="paragraph" w:styleId="a4">
    <w:name w:val="annotation text"/>
    <w:basedOn w:val="a"/>
    <w:link w:val="a5"/>
    <w:rsid w:val="007C4BFA"/>
    <w:pPr>
      <w:jc w:val="left"/>
    </w:pPr>
    <w:rPr>
      <w:rFonts w:ascii="Century" w:eastAsia="ＭＳ 明朝" w:hAnsi="Century" w:cs="Times New Roman"/>
      <w:szCs w:val="24"/>
    </w:rPr>
  </w:style>
  <w:style w:type="character" w:customStyle="1" w:styleId="a5">
    <w:name w:val="コメント文字列 (文字)"/>
    <w:basedOn w:val="a0"/>
    <w:link w:val="a4"/>
    <w:rsid w:val="007C4BFA"/>
    <w:rPr>
      <w:rFonts w:ascii="Century" w:eastAsia="ＭＳ 明朝" w:hAnsi="Century" w:cs="Times New Roman"/>
      <w:szCs w:val="24"/>
    </w:rPr>
  </w:style>
  <w:style w:type="character" w:styleId="a6">
    <w:name w:val="Hyperlink"/>
    <w:rsid w:val="007C4BFA"/>
    <w:rPr>
      <w:color w:val="0563C1"/>
      <w:u w:val="single"/>
    </w:rPr>
  </w:style>
  <w:style w:type="paragraph" w:styleId="a7">
    <w:name w:val="Balloon Text"/>
    <w:basedOn w:val="a"/>
    <w:link w:val="a8"/>
    <w:uiPriority w:val="99"/>
    <w:semiHidden/>
    <w:unhideWhenUsed/>
    <w:rsid w:val="007C4B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4BFA"/>
    <w:rPr>
      <w:rFonts w:asciiTheme="majorHAnsi" w:eastAsiaTheme="majorEastAsia" w:hAnsiTheme="majorHAnsi" w:cstheme="majorBidi"/>
      <w:sz w:val="18"/>
      <w:szCs w:val="18"/>
    </w:rPr>
  </w:style>
  <w:style w:type="paragraph" w:styleId="a9">
    <w:name w:val="List Paragraph"/>
    <w:basedOn w:val="a"/>
    <w:uiPriority w:val="34"/>
    <w:qFormat/>
    <w:rsid w:val="007C4BFA"/>
    <w:pPr>
      <w:ind w:leftChars="400" w:left="840"/>
    </w:pPr>
  </w:style>
  <w:style w:type="paragraph" w:styleId="aa">
    <w:name w:val="annotation subject"/>
    <w:basedOn w:val="a4"/>
    <w:next w:val="a4"/>
    <w:link w:val="ab"/>
    <w:uiPriority w:val="99"/>
    <w:semiHidden/>
    <w:unhideWhenUsed/>
    <w:rsid w:val="004C4EC3"/>
    <w:rPr>
      <w:rFonts w:asciiTheme="minorHAnsi" w:eastAsiaTheme="minorEastAsia" w:hAnsiTheme="minorHAnsi" w:cstheme="minorBidi"/>
      <w:b/>
      <w:bCs/>
      <w:szCs w:val="22"/>
    </w:rPr>
  </w:style>
  <w:style w:type="character" w:customStyle="1" w:styleId="ab">
    <w:name w:val="コメント内容 (文字)"/>
    <w:basedOn w:val="a5"/>
    <w:link w:val="aa"/>
    <w:uiPriority w:val="99"/>
    <w:semiHidden/>
    <w:rsid w:val="004C4EC3"/>
    <w:rPr>
      <w:rFonts w:ascii="Century" w:eastAsia="ＭＳ 明朝" w:hAnsi="Century" w:cs="Times New Roman"/>
      <w:b/>
      <w:bCs/>
      <w:szCs w:val="24"/>
    </w:rPr>
  </w:style>
  <w:style w:type="paragraph" w:styleId="ac">
    <w:name w:val="header"/>
    <w:basedOn w:val="a"/>
    <w:link w:val="ad"/>
    <w:uiPriority w:val="99"/>
    <w:unhideWhenUsed/>
    <w:rsid w:val="009610D4"/>
    <w:pPr>
      <w:tabs>
        <w:tab w:val="center" w:pos="4252"/>
        <w:tab w:val="right" w:pos="8504"/>
      </w:tabs>
      <w:snapToGrid w:val="0"/>
    </w:pPr>
  </w:style>
  <w:style w:type="character" w:customStyle="1" w:styleId="ad">
    <w:name w:val="ヘッダー (文字)"/>
    <w:basedOn w:val="a0"/>
    <w:link w:val="ac"/>
    <w:uiPriority w:val="99"/>
    <w:rsid w:val="009610D4"/>
  </w:style>
  <w:style w:type="paragraph" w:styleId="ae">
    <w:name w:val="footer"/>
    <w:basedOn w:val="a"/>
    <w:link w:val="af"/>
    <w:uiPriority w:val="99"/>
    <w:unhideWhenUsed/>
    <w:rsid w:val="009610D4"/>
    <w:pPr>
      <w:tabs>
        <w:tab w:val="center" w:pos="4252"/>
        <w:tab w:val="right" w:pos="8504"/>
      </w:tabs>
      <w:snapToGrid w:val="0"/>
    </w:pPr>
  </w:style>
  <w:style w:type="character" w:customStyle="1" w:styleId="af">
    <w:name w:val="フッター (文字)"/>
    <w:basedOn w:val="a0"/>
    <w:link w:val="ae"/>
    <w:uiPriority w:val="99"/>
    <w:rsid w:val="0096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4</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crc2</dc:creator>
  <cp:keywords/>
  <dc:description/>
  <cp:lastModifiedBy>crc2</cp:lastModifiedBy>
  <cp:revision>37</cp:revision>
  <cp:lastPrinted>2023-01-04T06:11:00Z</cp:lastPrinted>
  <dcterms:created xsi:type="dcterms:W3CDTF">2021-09-06T03:49:00Z</dcterms:created>
  <dcterms:modified xsi:type="dcterms:W3CDTF">2023-03-16T10:04:00Z</dcterms:modified>
</cp:coreProperties>
</file>